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6D3C0C" w14:textId="77777777" w:rsidR="008033DA" w:rsidRDefault="008033DA" w:rsidP="00C360BA">
      <w:pPr>
        <w:spacing w:after="0" w:line="336" w:lineRule="auto"/>
        <w:ind w:left="2832" w:firstLine="708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14:paraId="241C153D" w14:textId="77777777" w:rsidR="004A766C" w:rsidRPr="00E73365" w:rsidRDefault="003C1492" w:rsidP="00C360BA">
      <w:pPr>
        <w:spacing w:after="0" w:line="336" w:lineRule="auto"/>
        <w:ind w:left="2832" w:firstLine="708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UMOWA</w:t>
      </w:r>
      <w:r w:rsidR="002E10D5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CF615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8107C2">
        <w:rPr>
          <w:rFonts w:ascii="Times New Roman" w:eastAsia="Times New Roman" w:hAnsi="Times New Roman"/>
          <w:b/>
          <w:sz w:val="28"/>
          <w:szCs w:val="28"/>
          <w:lang w:eastAsia="pl-PL"/>
        </w:rPr>
        <w:t>- WZÓR</w:t>
      </w:r>
    </w:p>
    <w:p w14:paraId="64678A3E" w14:textId="1DE3661D" w:rsidR="004A766C" w:rsidRPr="007F0AA4" w:rsidRDefault="004A766C" w:rsidP="003C1492">
      <w:pPr>
        <w:spacing w:line="239" w:lineRule="auto"/>
        <w:ind w:right="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F0AA4">
        <w:rPr>
          <w:rFonts w:ascii="Times New Roman" w:eastAsia="Times New Roman" w:hAnsi="Times New Roman"/>
          <w:b/>
          <w:sz w:val="24"/>
          <w:szCs w:val="24"/>
          <w:lang w:eastAsia="pl-PL"/>
        </w:rPr>
        <w:t>Na z</w:t>
      </w:r>
      <w:r w:rsidRPr="007F0AA4">
        <w:rPr>
          <w:rFonts w:ascii="Times New Roman" w:eastAsia="Times New Roman" w:hAnsi="Times New Roman"/>
          <w:b/>
          <w:sz w:val="24"/>
          <w:szCs w:val="24"/>
        </w:rPr>
        <w:t xml:space="preserve">akup i dostawę </w:t>
      </w:r>
      <w:r w:rsidR="00756556" w:rsidRPr="007F0AA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sprzętu i aparatury medycznej do </w:t>
      </w:r>
      <w:r w:rsidR="000152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P</w:t>
      </w:r>
      <w:r w:rsidR="00756556" w:rsidRPr="007F0AA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oradni  </w:t>
      </w:r>
      <w:r w:rsidR="000152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</w:t>
      </w:r>
      <w:r w:rsidR="00756556" w:rsidRPr="007F0AA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kulistycznej</w:t>
      </w:r>
      <w:r w:rsidR="00E45E4E" w:rsidRPr="007F0AA4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7F0AA4">
        <w:rPr>
          <w:rFonts w:ascii="Times New Roman" w:eastAsia="Times New Roman" w:hAnsi="Times New Roman"/>
          <w:b/>
          <w:sz w:val="24"/>
          <w:szCs w:val="24"/>
        </w:rPr>
        <w:t xml:space="preserve">                           </w:t>
      </w:r>
      <w:r w:rsidR="00E45E4E" w:rsidRPr="007F0AA4">
        <w:rPr>
          <w:rFonts w:ascii="Times New Roman" w:eastAsia="Times New Roman" w:hAnsi="Times New Roman"/>
          <w:b/>
          <w:sz w:val="24"/>
          <w:szCs w:val="24"/>
        </w:rPr>
        <w:t xml:space="preserve">w Powiatowym Centrum Usług Medycznych </w:t>
      </w:r>
      <w:r w:rsidR="000C4A5B" w:rsidRPr="007F0AA4">
        <w:rPr>
          <w:rFonts w:ascii="Times New Roman" w:eastAsia="Times New Roman" w:hAnsi="Times New Roman"/>
          <w:b/>
          <w:sz w:val="24"/>
          <w:szCs w:val="24"/>
        </w:rPr>
        <w:t xml:space="preserve">w Kielcach. </w:t>
      </w:r>
      <w:r w:rsidR="007F0AA4">
        <w:rPr>
          <w:rFonts w:ascii="Times New Roman" w:eastAsia="Times New Roman" w:hAnsi="Times New Roman"/>
          <w:b/>
          <w:sz w:val="24"/>
          <w:szCs w:val="24"/>
        </w:rPr>
        <w:t xml:space="preserve">                     </w:t>
      </w:r>
    </w:p>
    <w:p w14:paraId="732F587E" w14:textId="77777777" w:rsidR="00C576D9" w:rsidRPr="007F0AA4" w:rsidRDefault="00C576D9" w:rsidP="003C1492">
      <w:pPr>
        <w:spacing w:line="239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</w:p>
    <w:p w14:paraId="7A62D028" w14:textId="77777777" w:rsidR="003C1492" w:rsidRPr="007F0AA4" w:rsidRDefault="003C1492" w:rsidP="004A766C">
      <w:pPr>
        <w:spacing w:after="160" w:line="259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F0AA4">
        <w:rPr>
          <w:rFonts w:ascii="Times New Roman" w:eastAsia="Times New Roman" w:hAnsi="Times New Roman"/>
          <w:b/>
          <w:sz w:val="24"/>
          <w:szCs w:val="24"/>
          <w:lang w:eastAsia="pl-PL"/>
        </w:rPr>
        <w:t>Zawarta w dni</w:t>
      </w:r>
      <w:r w:rsidR="00393C65" w:rsidRPr="007F0AA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 </w:t>
      </w:r>
      <w:r w:rsidR="00757603" w:rsidRPr="007F0AA4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………….</w:t>
      </w:r>
      <w:r w:rsidR="00393C65" w:rsidRPr="007F0AA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202</w:t>
      </w:r>
      <w:r w:rsidR="00757603" w:rsidRPr="007F0AA4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  <w:r w:rsidR="004A766C" w:rsidRPr="007F0AA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7F0AA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roku </w:t>
      </w:r>
      <w:r w:rsidR="004A766C" w:rsidRPr="007F0AA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 Kielcach, pomiędzy: </w:t>
      </w:r>
    </w:p>
    <w:p w14:paraId="3BD88E6F" w14:textId="77777777" w:rsidR="008B1935" w:rsidRPr="007F0AA4" w:rsidRDefault="008B1935" w:rsidP="008B1935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eastAsia="pl-PL"/>
        </w:rPr>
      </w:pPr>
      <w:r w:rsidRPr="007F0AA4">
        <w:rPr>
          <w:rFonts w:ascii="Times New Roman" w:eastAsia="Times New Roman" w:hAnsi="Times New Roman"/>
          <w:b/>
          <w:noProof/>
          <w:sz w:val="24"/>
          <w:szCs w:val="24"/>
          <w:lang w:eastAsia="pl-PL"/>
        </w:rPr>
        <w:t>Powiatowym Centrum Usług Medycznych,     z siedzibą w Kielcach przy ul. Żelaznej 35,</w:t>
      </w:r>
    </w:p>
    <w:p w14:paraId="7DDD148F" w14:textId="77777777" w:rsidR="008B1935" w:rsidRPr="007F0AA4" w:rsidRDefault="008B1935" w:rsidP="008B1935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eastAsia="pl-PL"/>
        </w:rPr>
      </w:pPr>
      <w:r w:rsidRPr="007F0AA4">
        <w:rPr>
          <w:rFonts w:ascii="Times New Roman" w:eastAsia="Times New Roman" w:hAnsi="Times New Roman"/>
          <w:b/>
          <w:noProof/>
          <w:sz w:val="24"/>
          <w:szCs w:val="24"/>
          <w:lang w:eastAsia="pl-PL"/>
        </w:rPr>
        <w:t>NIP 959-14-98-969, Regon 000985332, KRS nr 000008043</w:t>
      </w:r>
    </w:p>
    <w:p w14:paraId="256AA2CB" w14:textId="77777777" w:rsidR="008B1935" w:rsidRPr="007F0AA4" w:rsidRDefault="008B1935" w:rsidP="008B1935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7F0AA4">
        <w:rPr>
          <w:rFonts w:ascii="Times New Roman" w:eastAsia="Times New Roman" w:hAnsi="Times New Roman"/>
          <w:noProof/>
          <w:sz w:val="24"/>
          <w:szCs w:val="24"/>
          <w:lang w:eastAsia="pl-PL"/>
        </w:rPr>
        <w:t>reprezentowanym przez:</w:t>
      </w:r>
    </w:p>
    <w:p w14:paraId="06F40E81" w14:textId="334FC922" w:rsidR="004A766C" w:rsidRPr="007F0AA4" w:rsidRDefault="00105F33" w:rsidP="004A766C">
      <w:p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……………………………………..</w:t>
      </w:r>
    </w:p>
    <w:p w14:paraId="5BDD2CA6" w14:textId="77777777" w:rsidR="004A766C" w:rsidRPr="007F0AA4" w:rsidRDefault="004A766C" w:rsidP="004A766C">
      <w:p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F0AA4">
        <w:rPr>
          <w:rFonts w:ascii="Times New Roman" w:eastAsia="Times New Roman" w:hAnsi="Times New Roman"/>
          <w:sz w:val="24"/>
          <w:szCs w:val="24"/>
          <w:lang w:eastAsia="pl-PL"/>
        </w:rPr>
        <w:t xml:space="preserve">zwanym w dalszej treści umowy </w:t>
      </w:r>
      <w:r w:rsidRPr="007F0AA4">
        <w:rPr>
          <w:rFonts w:ascii="Times New Roman" w:eastAsia="Times New Roman" w:hAnsi="Times New Roman"/>
          <w:b/>
          <w:sz w:val="24"/>
          <w:szCs w:val="24"/>
          <w:lang w:eastAsia="pl-PL"/>
        </w:rPr>
        <w:t>„Kupującym”,</w:t>
      </w:r>
    </w:p>
    <w:p w14:paraId="4F06C893" w14:textId="77777777" w:rsidR="004A766C" w:rsidRPr="007F0AA4" w:rsidRDefault="004A766C" w:rsidP="004A766C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F0AA4">
        <w:rPr>
          <w:rFonts w:ascii="Times New Roman" w:eastAsia="Times New Roman" w:hAnsi="Times New Roman"/>
          <w:sz w:val="24"/>
          <w:szCs w:val="24"/>
          <w:lang w:eastAsia="pl-PL"/>
        </w:rPr>
        <w:t>a</w:t>
      </w:r>
    </w:p>
    <w:p w14:paraId="52499B4C" w14:textId="77777777" w:rsidR="00645C51" w:rsidRPr="007F0AA4" w:rsidRDefault="00645C51" w:rsidP="004A766C">
      <w:p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F0AA4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</w:t>
      </w:r>
    </w:p>
    <w:p w14:paraId="6CD7A206" w14:textId="77777777" w:rsidR="004A766C" w:rsidRPr="007F0AA4" w:rsidRDefault="003C1492" w:rsidP="004A766C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F0AA4">
        <w:rPr>
          <w:rFonts w:ascii="Times New Roman" w:eastAsia="Times New Roman" w:hAnsi="Times New Roman"/>
          <w:sz w:val="24"/>
          <w:szCs w:val="24"/>
          <w:lang w:eastAsia="pl-PL"/>
        </w:rPr>
        <w:t xml:space="preserve"> NIP: </w:t>
      </w:r>
      <w:r w:rsidR="0044456E" w:rsidRPr="007F0AA4">
        <w:rPr>
          <w:rFonts w:ascii="Times New Roman" w:eastAsia="Times New Roman" w:hAnsi="Times New Roman"/>
          <w:sz w:val="24"/>
          <w:szCs w:val="24"/>
          <w:lang w:eastAsia="pl-PL"/>
        </w:rPr>
        <w:t>………………</w:t>
      </w:r>
      <w:r w:rsidR="008B1935" w:rsidRPr="007F0AA4">
        <w:rPr>
          <w:rFonts w:ascii="Times New Roman" w:eastAsia="Times New Roman" w:hAnsi="Times New Roman"/>
          <w:sz w:val="24"/>
          <w:szCs w:val="24"/>
          <w:lang w:eastAsia="pl-PL"/>
        </w:rPr>
        <w:t xml:space="preserve"> Regon: </w:t>
      </w:r>
      <w:r w:rsidR="0044456E" w:rsidRPr="007F0AA4">
        <w:rPr>
          <w:rFonts w:ascii="Times New Roman" w:eastAsia="Times New Roman" w:hAnsi="Times New Roman"/>
          <w:sz w:val="24"/>
          <w:szCs w:val="24"/>
          <w:lang w:eastAsia="pl-PL"/>
        </w:rPr>
        <w:t>………………..</w:t>
      </w:r>
      <w:r w:rsidR="00CB0E7D" w:rsidRPr="007F0AA4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387832" w:rsidRPr="007F0AA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FB7071" w:rsidRPr="007F0AA4">
        <w:rPr>
          <w:rFonts w:ascii="Times New Roman" w:eastAsia="Times New Roman" w:hAnsi="Times New Roman"/>
          <w:sz w:val="24"/>
          <w:szCs w:val="24"/>
          <w:lang w:eastAsia="pl-PL"/>
        </w:rPr>
        <w:t>reprezentowanym</w:t>
      </w:r>
      <w:r w:rsidR="004A766C" w:rsidRPr="007F0AA4">
        <w:rPr>
          <w:rFonts w:ascii="Times New Roman" w:eastAsia="Times New Roman" w:hAnsi="Times New Roman"/>
          <w:sz w:val="24"/>
          <w:szCs w:val="24"/>
          <w:lang w:eastAsia="pl-PL"/>
        </w:rPr>
        <w:t xml:space="preserve"> przez:</w:t>
      </w:r>
    </w:p>
    <w:p w14:paraId="276FC435" w14:textId="77777777" w:rsidR="007C04B7" w:rsidRPr="007F0AA4" w:rsidRDefault="00645C51" w:rsidP="004A766C">
      <w:p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F0AA4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…………………………………….</w:t>
      </w:r>
    </w:p>
    <w:p w14:paraId="05C6DAD5" w14:textId="77777777" w:rsidR="004A766C" w:rsidRPr="007F0AA4" w:rsidRDefault="004A766C" w:rsidP="004A766C">
      <w:p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F0AA4">
        <w:rPr>
          <w:rFonts w:ascii="Times New Roman" w:eastAsia="Times New Roman" w:hAnsi="Times New Roman"/>
          <w:sz w:val="24"/>
          <w:szCs w:val="24"/>
          <w:lang w:eastAsia="pl-PL"/>
        </w:rPr>
        <w:t>zwanym w dalszej treści umowy „</w:t>
      </w:r>
      <w:r w:rsidRPr="007F0AA4">
        <w:rPr>
          <w:rFonts w:ascii="Times New Roman" w:eastAsia="Times New Roman" w:hAnsi="Times New Roman"/>
          <w:b/>
          <w:sz w:val="24"/>
          <w:szCs w:val="24"/>
          <w:lang w:eastAsia="pl-PL"/>
        </w:rPr>
        <w:t>Sprzedającym”.</w:t>
      </w:r>
    </w:p>
    <w:p w14:paraId="38C5CBFC" w14:textId="77777777" w:rsidR="00393C65" w:rsidRPr="00E73365" w:rsidRDefault="00393C65" w:rsidP="004A766C">
      <w:p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72F5BA4" w14:textId="04B2F49C" w:rsidR="004A766C" w:rsidRDefault="004A766C" w:rsidP="004A766C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W wyniku wyboru oferty w trybie </w:t>
      </w:r>
      <w:r w:rsidR="008B1935">
        <w:rPr>
          <w:rFonts w:ascii="Times New Roman" w:eastAsia="Times New Roman" w:hAnsi="Times New Roman"/>
          <w:sz w:val="24"/>
          <w:szCs w:val="24"/>
          <w:lang w:eastAsia="pl-PL"/>
        </w:rPr>
        <w:t>konkursu ofert,</w:t>
      </w:r>
      <w:r w:rsidR="000C4A5B">
        <w:rPr>
          <w:rFonts w:ascii="Times New Roman" w:eastAsia="Times New Roman" w:hAnsi="Times New Roman"/>
          <w:sz w:val="24"/>
          <w:szCs w:val="24"/>
          <w:lang w:eastAsia="pl-PL"/>
        </w:rPr>
        <w:t xml:space="preserve"> zgodnie z </w:t>
      </w:r>
      <w:r w:rsidR="008B1935" w:rsidRPr="008B1935">
        <w:rPr>
          <w:rFonts w:ascii="Times New Roman" w:eastAsia="Times New Roman" w:hAnsi="Times New Roman"/>
          <w:sz w:val="24"/>
          <w:szCs w:val="24"/>
          <w:lang w:eastAsia="pl-PL"/>
        </w:rPr>
        <w:t>„Regulamin</w:t>
      </w:r>
      <w:r w:rsidR="00E16CF7">
        <w:rPr>
          <w:rFonts w:ascii="Times New Roman" w:eastAsia="Times New Roman" w:hAnsi="Times New Roman"/>
          <w:sz w:val="24"/>
          <w:szCs w:val="24"/>
          <w:lang w:eastAsia="pl-PL"/>
        </w:rPr>
        <w:t>em</w:t>
      </w:r>
      <w:r w:rsidR="008B1935" w:rsidRPr="008B1935">
        <w:rPr>
          <w:rFonts w:ascii="Times New Roman" w:eastAsia="Times New Roman" w:hAnsi="Times New Roman"/>
          <w:sz w:val="24"/>
          <w:szCs w:val="24"/>
          <w:lang w:eastAsia="pl-PL"/>
        </w:rPr>
        <w:t xml:space="preserve"> udzielania zamówień publicznych w Powiatowym Centrum Usług Medycznych”,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została zawarta umowa o następującej treści: </w:t>
      </w:r>
    </w:p>
    <w:p w14:paraId="0EDB54EF" w14:textId="77777777" w:rsidR="00182FEF" w:rsidRPr="00E73365" w:rsidRDefault="00182FEF" w:rsidP="004A766C">
      <w:p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F560AB3" w14:textId="77777777" w:rsidR="004A766C" w:rsidRPr="00E73365" w:rsidRDefault="004A766C" w:rsidP="004A766C">
      <w:pPr>
        <w:spacing w:after="0" w:line="336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</w:p>
    <w:p w14:paraId="72E53F81" w14:textId="77777777" w:rsidR="00D17D07" w:rsidRDefault="007F23E5" w:rsidP="00182FEF">
      <w:pPr>
        <w:spacing w:line="360" w:lineRule="auto"/>
        <w:ind w:right="2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Kupujący zleca, a Sprzedający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zobowiązuje się dostarczyć na swój koszt do siedziby Zamawiającego 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>fabrycznie now</w:t>
      </w:r>
      <w:r w:rsidR="00D17D07">
        <w:rPr>
          <w:rFonts w:ascii="Times New Roman" w:eastAsia="Times New Roman" w:hAnsi="Times New Roman"/>
          <w:sz w:val="24"/>
          <w:szCs w:val="24"/>
          <w:lang w:eastAsia="pl-PL"/>
        </w:rPr>
        <w:t>e urządzenie</w:t>
      </w:r>
      <w:r w:rsidR="00706ECE">
        <w:rPr>
          <w:rFonts w:ascii="Times New Roman" w:eastAsia="Times New Roman" w:hAnsi="Times New Roman"/>
          <w:sz w:val="24"/>
          <w:szCs w:val="24"/>
          <w:lang w:eastAsia="pl-PL"/>
        </w:rPr>
        <w:t>(a)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5FC226D5" w14:textId="77777777" w:rsidR="007347EC" w:rsidRDefault="007347EC" w:rsidP="00182FEF">
      <w:pPr>
        <w:spacing w:line="360" w:lineRule="auto"/>
        <w:ind w:right="2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</w:t>
      </w:r>
    </w:p>
    <w:p w14:paraId="365893AB" w14:textId="77777777" w:rsidR="004A766C" w:rsidRDefault="004A766C" w:rsidP="00182FEF">
      <w:pPr>
        <w:spacing w:line="360" w:lineRule="auto"/>
        <w:ind w:right="2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zgodnie z przedstawioną </w:t>
      </w:r>
      <w:r w:rsidRPr="00CE4B6D">
        <w:rPr>
          <w:rFonts w:ascii="Times New Roman" w:eastAsia="Times New Roman" w:hAnsi="Times New Roman"/>
          <w:b/>
          <w:sz w:val="24"/>
          <w:szCs w:val="24"/>
          <w:lang w:eastAsia="pl-PL"/>
        </w:rPr>
        <w:t>ofertą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spełniającą wymogi o</w:t>
      </w:r>
      <w:r w:rsidR="000C4A5B">
        <w:rPr>
          <w:rFonts w:ascii="Times New Roman" w:eastAsia="Times New Roman" w:hAnsi="Times New Roman"/>
          <w:sz w:val="24"/>
          <w:szCs w:val="24"/>
          <w:lang w:eastAsia="pl-PL"/>
        </w:rPr>
        <w:t xml:space="preserve">kreślone w Załączniku Nr </w:t>
      </w:r>
      <w:r w:rsidR="007347EC">
        <w:rPr>
          <w:rFonts w:ascii="Times New Roman" w:eastAsia="Times New Roman" w:hAnsi="Times New Roman"/>
          <w:sz w:val="24"/>
          <w:szCs w:val="24"/>
          <w:lang w:eastAsia="pl-PL"/>
        </w:rPr>
        <w:t>……..</w:t>
      </w:r>
      <w:r w:rsidR="000C4A5B">
        <w:rPr>
          <w:rFonts w:ascii="Times New Roman" w:eastAsia="Times New Roman" w:hAnsi="Times New Roman"/>
          <w:sz w:val="24"/>
          <w:szCs w:val="24"/>
          <w:lang w:eastAsia="pl-PL"/>
        </w:rPr>
        <w:t xml:space="preserve"> do </w:t>
      </w:r>
      <w:r w:rsidR="007347EC">
        <w:rPr>
          <w:rFonts w:ascii="Times New Roman" w:eastAsia="Times New Roman" w:hAnsi="Times New Roman"/>
          <w:sz w:val="24"/>
          <w:szCs w:val="24"/>
          <w:lang w:eastAsia="pl-PL"/>
        </w:rPr>
        <w:t>ogłoszenia z dnia</w:t>
      </w:r>
      <w:r w:rsidR="00B27F8C">
        <w:rPr>
          <w:rFonts w:ascii="Times New Roman" w:eastAsia="Times New Roman" w:hAnsi="Times New Roman"/>
          <w:sz w:val="24"/>
          <w:szCs w:val="24"/>
          <w:lang w:eastAsia="pl-PL"/>
        </w:rPr>
        <w:t>:………., stanowiącą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integralną część niniejszej umowy.</w:t>
      </w:r>
    </w:p>
    <w:p w14:paraId="7F25DC3C" w14:textId="77777777" w:rsidR="00182FEF" w:rsidRPr="006F2A93" w:rsidRDefault="00182FEF" w:rsidP="00182FEF">
      <w:pPr>
        <w:spacing w:line="360" w:lineRule="auto"/>
        <w:ind w:right="23"/>
        <w:jc w:val="both"/>
        <w:rPr>
          <w:rFonts w:ascii="Times New Roman" w:eastAsia="Times New Roman" w:hAnsi="Times New Roman"/>
          <w:sz w:val="24"/>
          <w:szCs w:val="24"/>
        </w:rPr>
      </w:pPr>
    </w:p>
    <w:p w14:paraId="6A7EF72F" w14:textId="77777777" w:rsidR="004A766C" w:rsidRPr="00E73365" w:rsidRDefault="004A766C" w:rsidP="004A766C">
      <w:pPr>
        <w:spacing w:after="0" w:line="336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§ 2</w:t>
      </w:r>
    </w:p>
    <w:p w14:paraId="23DDBCFD" w14:textId="0DBFAF9E" w:rsidR="004A766C" w:rsidRDefault="004A766C" w:rsidP="004A766C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Strony ustalają termin dostarczenia apara</w:t>
      </w:r>
      <w:r w:rsidR="00A91DB5">
        <w:rPr>
          <w:rFonts w:ascii="Times New Roman" w:eastAsia="Times New Roman" w:hAnsi="Times New Roman"/>
          <w:sz w:val="24"/>
          <w:szCs w:val="24"/>
          <w:lang w:eastAsia="pl-PL"/>
        </w:rPr>
        <w:t>tu</w:t>
      </w:r>
      <w:r w:rsidR="0055218B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  <w:r w:rsidR="00E7067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 </w:t>
      </w:r>
      <w:r w:rsidR="00140B5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dnia </w:t>
      </w:r>
      <w:r w:rsidR="0092078C">
        <w:rPr>
          <w:rFonts w:ascii="Times New Roman" w:eastAsia="Times New Roman" w:hAnsi="Times New Roman"/>
          <w:b/>
          <w:sz w:val="24"/>
          <w:szCs w:val="24"/>
          <w:lang w:eastAsia="pl-PL"/>
        </w:rPr>
        <w:t>15</w:t>
      </w:r>
      <w:r w:rsidR="00140B5B">
        <w:rPr>
          <w:rFonts w:ascii="Times New Roman" w:eastAsia="Times New Roman" w:hAnsi="Times New Roman"/>
          <w:b/>
          <w:sz w:val="24"/>
          <w:szCs w:val="24"/>
          <w:lang w:eastAsia="pl-PL"/>
        </w:rPr>
        <w:t>.12.2025 r</w:t>
      </w:r>
      <w:r w:rsidRPr="0055218B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Termin uznaje się za dotrzymany, je</w:t>
      </w:r>
      <w:r w:rsidR="007F23E5">
        <w:rPr>
          <w:rFonts w:ascii="Times New Roman" w:eastAsia="Times New Roman" w:hAnsi="Times New Roman"/>
          <w:sz w:val="24"/>
          <w:szCs w:val="24"/>
          <w:lang w:eastAsia="pl-PL"/>
        </w:rPr>
        <w:t>ż</w:t>
      </w:r>
      <w:r w:rsidR="00FB4A4D">
        <w:rPr>
          <w:rFonts w:ascii="Times New Roman" w:eastAsia="Times New Roman" w:hAnsi="Times New Roman"/>
          <w:sz w:val="24"/>
          <w:szCs w:val="24"/>
          <w:lang w:eastAsia="pl-PL"/>
        </w:rPr>
        <w:t>eli przed jego upływem Sprzedają</w:t>
      </w:r>
      <w:r w:rsidR="007F23E5">
        <w:rPr>
          <w:rFonts w:ascii="Times New Roman" w:eastAsia="Times New Roman" w:hAnsi="Times New Roman"/>
          <w:sz w:val="24"/>
          <w:szCs w:val="24"/>
          <w:lang w:eastAsia="pl-PL"/>
        </w:rPr>
        <w:t>cy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dostarczył urządzenie na miejsce przeznaczenia i wykonał wszelkie ciążące na nim czynności niezbędne do rozpoczęcia jego użytkowania.</w:t>
      </w:r>
    </w:p>
    <w:p w14:paraId="0CA7F381" w14:textId="77777777" w:rsidR="004A766C" w:rsidRDefault="004A766C" w:rsidP="004A766C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2355B2E" w14:textId="77777777" w:rsidR="00E7067B" w:rsidRPr="00E73365" w:rsidRDefault="00E7067B" w:rsidP="004A766C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3F7B9D7" w14:textId="77777777" w:rsidR="004A766C" w:rsidRPr="00E73365" w:rsidRDefault="004A766C" w:rsidP="004A766C">
      <w:pPr>
        <w:spacing w:after="0" w:line="336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§ 3</w:t>
      </w:r>
    </w:p>
    <w:p w14:paraId="01A16DE9" w14:textId="77777777" w:rsidR="004A766C" w:rsidRDefault="0055218B" w:rsidP="0055218B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1. </w:t>
      </w:r>
      <w:r w:rsidR="000B029F">
        <w:rPr>
          <w:rFonts w:ascii="Times New Roman" w:eastAsia="Times New Roman" w:hAnsi="Times New Roman"/>
          <w:sz w:val="24"/>
          <w:szCs w:val="24"/>
          <w:lang w:eastAsia="pl-PL"/>
        </w:rPr>
        <w:t>Sprzęt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 powinien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odpowiadać normom polskim i posiadać odpowiednie dokumenty dopuszczające do użytkowania zgodnie z obowiązującymi przepisami.</w:t>
      </w:r>
    </w:p>
    <w:p w14:paraId="2902406A" w14:textId="77777777" w:rsidR="004A766C" w:rsidRDefault="0055218B" w:rsidP="0055218B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2. 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Protokolarny odbiór </w:t>
      </w:r>
      <w:r w:rsidR="000B029F">
        <w:rPr>
          <w:rFonts w:ascii="Times New Roman" w:eastAsia="Times New Roman" w:hAnsi="Times New Roman"/>
          <w:sz w:val="24"/>
          <w:szCs w:val="24"/>
          <w:lang w:eastAsia="pl-PL"/>
        </w:rPr>
        <w:t>urządzeń(a)</w:t>
      </w:r>
      <w:r w:rsidR="00183CC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 odbędzie się w siedzibie Kupującego </w:t>
      </w:r>
      <w:r w:rsidR="00183CCE">
        <w:rPr>
          <w:rFonts w:ascii="Times New Roman" w:eastAsia="Times New Roman" w:hAnsi="Times New Roman"/>
          <w:sz w:val="24"/>
          <w:szCs w:val="24"/>
          <w:lang w:eastAsia="pl-PL"/>
        </w:rPr>
        <w:t>przy ul. Żelaznej 35 w Kielcach.</w:t>
      </w:r>
    </w:p>
    <w:p w14:paraId="566DE1E6" w14:textId="2CCB57F8" w:rsidR="004A766C" w:rsidRPr="0003275F" w:rsidRDefault="00E16CF7" w:rsidP="00182FEF">
      <w:pPr>
        <w:spacing w:line="36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3. </w:t>
      </w:r>
      <w:r w:rsidR="004A766C" w:rsidRPr="007C09F7">
        <w:rPr>
          <w:rFonts w:ascii="Times New Roman" w:eastAsia="Times New Roman" w:hAnsi="Times New Roman"/>
          <w:sz w:val="24"/>
          <w:szCs w:val="24"/>
          <w:lang w:eastAsia="pl-PL"/>
        </w:rPr>
        <w:t>Sprzedawca zobowiązuje się dostarczyć sprzęt w stanie fabrycznie nowym z wyma</w:t>
      </w:r>
      <w:r w:rsidR="00E7067B">
        <w:rPr>
          <w:rFonts w:ascii="Times New Roman" w:eastAsia="Times New Roman" w:hAnsi="Times New Roman"/>
          <w:sz w:val="24"/>
          <w:szCs w:val="24"/>
          <w:lang w:eastAsia="pl-PL"/>
        </w:rPr>
        <w:t xml:space="preserve">ganym terminem gwarancji </w:t>
      </w:r>
      <w:r w:rsidR="000B029F">
        <w:rPr>
          <w:rFonts w:ascii="Times New Roman" w:eastAsia="Times New Roman" w:hAnsi="Times New Roman"/>
          <w:sz w:val="24"/>
          <w:szCs w:val="24"/>
          <w:lang w:eastAsia="pl-PL"/>
        </w:rPr>
        <w:t>………</w:t>
      </w:r>
      <w:r w:rsidR="004A766C" w:rsidRPr="007C09F7">
        <w:rPr>
          <w:rFonts w:ascii="Times New Roman" w:eastAsia="Times New Roman" w:hAnsi="Times New Roman"/>
          <w:sz w:val="24"/>
          <w:szCs w:val="24"/>
          <w:lang w:eastAsia="pl-PL"/>
        </w:rPr>
        <w:t xml:space="preserve"> miesięcy</w:t>
      </w:r>
      <w:r w:rsidR="004A766C" w:rsidRPr="0003275F">
        <w:rPr>
          <w:rFonts w:ascii="Times New Roman" w:eastAsia="Times New Roman" w:hAnsi="Times New Roman"/>
          <w:sz w:val="24"/>
          <w:szCs w:val="24"/>
          <w:lang w:eastAsia="pl-PL"/>
        </w:rPr>
        <w:t xml:space="preserve">.  </w:t>
      </w:r>
      <w:r w:rsidR="004A766C" w:rsidRPr="0003275F">
        <w:rPr>
          <w:rFonts w:ascii="Times New Roman" w:eastAsia="Times New Roman" w:hAnsi="Times New Roman"/>
          <w:sz w:val="24"/>
        </w:rPr>
        <w:t>Okres gwarancji i rękojmi rozpoczyna się od daty przekazania zamawiającemu przedmiotu zamówie</w:t>
      </w:r>
      <w:r w:rsidR="007F23E5">
        <w:rPr>
          <w:rFonts w:ascii="Times New Roman" w:eastAsia="Times New Roman" w:hAnsi="Times New Roman"/>
          <w:sz w:val="24"/>
        </w:rPr>
        <w:t>nia potwierdzonego protokołem odbioru bez zastrzeżeń.</w:t>
      </w:r>
    </w:p>
    <w:p w14:paraId="50800D28" w14:textId="4BE86651" w:rsidR="004A766C" w:rsidRPr="007C09F7" w:rsidRDefault="00E16CF7" w:rsidP="0055218B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4.</w:t>
      </w:r>
      <w:r w:rsidR="004A766C" w:rsidRPr="007C09F7">
        <w:rPr>
          <w:rFonts w:ascii="Times New Roman" w:eastAsia="Times New Roman" w:hAnsi="Times New Roman"/>
          <w:sz w:val="24"/>
          <w:szCs w:val="24"/>
          <w:lang w:eastAsia="pl-PL"/>
        </w:rPr>
        <w:t>Odbiór sprzętu obejmuje:</w:t>
      </w:r>
    </w:p>
    <w:p w14:paraId="5B859C89" w14:textId="37052ECB" w:rsidR="004A766C" w:rsidRPr="00607141" w:rsidRDefault="004A766C" w:rsidP="00607141">
      <w:pPr>
        <w:pStyle w:val="Akapitzlist"/>
        <w:numPr>
          <w:ilvl w:val="0"/>
          <w:numId w:val="5"/>
        </w:num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07141">
        <w:rPr>
          <w:rFonts w:ascii="Times New Roman" w:eastAsia="Times New Roman" w:hAnsi="Times New Roman"/>
          <w:sz w:val="24"/>
          <w:szCs w:val="24"/>
          <w:lang w:eastAsia="pl-PL"/>
        </w:rPr>
        <w:t xml:space="preserve">Sprawdzenie zgodności </w:t>
      </w:r>
      <w:r w:rsidR="00CE4B6D" w:rsidRPr="00607141">
        <w:rPr>
          <w:rFonts w:ascii="Times New Roman" w:eastAsia="Times New Roman" w:hAnsi="Times New Roman"/>
          <w:sz w:val="24"/>
          <w:szCs w:val="24"/>
          <w:lang w:eastAsia="pl-PL"/>
        </w:rPr>
        <w:t>z opisem</w:t>
      </w:r>
      <w:r w:rsidRPr="00607141">
        <w:rPr>
          <w:rFonts w:ascii="Times New Roman" w:eastAsia="Times New Roman" w:hAnsi="Times New Roman"/>
          <w:sz w:val="24"/>
          <w:szCs w:val="24"/>
          <w:lang w:eastAsia="pl-PL"/>
        </w:rPr>
        <w:t xml:space="preserve"> przedmiotu zamówienia, oraz kompletności wyposażenia i funkcjonowania zainstalowanego urządzenia,</w:t>
      </w:r>
    </w:p>
    <w:p w14:paraId="2FD307EA" w14:textId="77777777" w:rsidR="004A766C" w:rsidRDefault="004A766C" w:rsidP="004A766C">
      <w:pPr>
        <w:numPr>
          <w:ilvl w:val="0"/>
          <w:numId w:val="5"/>
        </w:num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Sprawdzenie dokumentacji technicznej i wymaganych certyfikatów na wyposażenie.</w:t>
      </w:r>
    </w:p>
    <w:p w14:paraId="4DE3752C" w14:textId="77777777" w:rsidR="00EB01B5" w:rsidRPr="00700B8B" w:rsidRDefault="00EB01B5" w:rsidP="00EB01B5">
      <w:pPr>
        <w:spacing w:after="0" w:line="336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A12F8AB" w14:textId="77777777" w:rsidR="004A766C" w:rsidRPr="00E73365" w:rsidRDefault="004A766C" w:rsidP="004A766C">
      <w:pPr>
        <w:spacing w:after="0" w:line="336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§ 4</w:t>
      </w:r>
    </w:p>
    <w:p w14:paraId="34DA903D" w14:textId="77777777" w:rsidR="007C53EA" w:rsidRPr="007C53EA" w:rsidRDefault="00FB4A4D" w:rsidP="004A766C">
      <w:pPr>
        <w:numPr>
          <w:ilvl w:val="0"/>
          <w:numId w:val="2"/>
        </w:num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Kupujący zapłaci Sprzedają</w:t>
      </w:r>
      <w:r w:rsidR="007F23E5">
        <w:rPr>
          <w:rFonts w:ascii="Times New Roman" w:eastAsia="Times New Roman" w:hAnsi="Times New Roman"/>
          <w:sz w:val="24"/>
          <w:szCs w:val="24"/>
          <w:lang w:eastAsia="pl-PL"/>
        </w:rPr>
        <w:t>cemu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 za dostarczony sp</w:t>
      </w:r>
      <w:r w:rsidR="00A91DB5">
        <w:rPr>
          <w:rFonts w:ascii="Times New Roman" w:eastAsia="Times New Roman" w:hAnsi="Times New Roman"/>
          <w:sz w:val="24"/>
          <w:szCs w:val="24"/>
          <w:lang w:eastAsia="pl-PL"/>
        </w:rPr>
        <w:t>rzęt</w:t>
      </w:r>
      <w:r w:rsidR="007C53EA">
        <w:rPr>
          <w:rFonts w:ascii="Times New Roman" w:eastAsia="Times New Roman" w:hAnsi="Times New Roman"/>
          <w:sz w:val="24"/>
          <w:szCs w:val="24"/>
          <w:lang w:eastAsia="pl-PL"/>
        </w:rPr>
        <w:t>:………………………</w:t>
      </w:r>
    </w:p>
    <w:p w14:paraId="3FDC3F04" w14:textId="77777777" w:rsidR="004A766C" w:rsidRPr="0055218B" w:rsidRDefault="00A91DB5" w:rsidP="007C53EA">
      <w:pPr>
        <w:spacing w:after="0" w:line="336" w:lineRule="auto"/>
        <w:ind w:left="72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kwotę w wysokości </w:t>
      </w:r>
      <w:r w:rsidR="004A766C" w:rsidRPr="005521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7C53EA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</w:t>
      </w:r>
      <w:r w:rsidR="00D43C6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zł brutto</w:t>
      </w:r>
      <w:r w:rsidR="004A766C" w:rsidRPr="005521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911A23">
        <w:rPr>
          <w:rFonts w:ascii="Times New Roman" w:eastAsia="Times New Roman" w:hAnsi="Times New Roman"/>
          <w:b/>
          <w:sz w:val="24"/>
          <w:szCs w:val="24"/>
          <w:lang w:eastAsia="pl-PL"/>
        </w:rPr>
        <w:t>(</w:t>
      </w:r>
      <w:r w:rsidRPr="0055218B">
        <w:rPr>
          <w:rFonts w:ascii="Times New Roman" w:eastAsia="Times New Roman" w:hAnsi="Times New Roman"/>
          <w:b/>
          <w:sz w:val="24"/>
          <w:szCs w:val="24"/>
          <w:lang w:eastAsia="pl-PL"/>
        </w:rPr>
        <w:t>słow</w:t>
      </w:r>
      <w:r w:rsidR="00F5627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nie </w:t>
      </w:r>
      <w:r w:rsidR="000C4A5B">
        <w:rPr>
          <w:rFonts w:ascii="Times New Roman" w:eastAsia="Times New Roman" w:hAnsi="Times New Roman"/>
          <w:b/>
          <w:sz w:val="24"/>
          <w:szCs w:val="24"/>
          <w:lang w:eastAsia="pl-PL"/>
        </w:rPr>
        <w:t>:</w:t>
      </w:r>
      <w:r w:rsidR="00E7067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7C53EA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</w:t>
      </w:r>
      <w:r w:rsidR="00E7067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zł)</w:t>
      </w:r>
    </w:p>
    <w:p w14:paraId="7F6A4189" w14:textId="28EE2A21" w:rsidR="004A766C" w:rsidRPr="00845905" w:rsidRDefault="004A766C" w:rsidP="004A766C">
      <w:pPr>
        <w:numPr>
          <w:ilvl w:val="0"/>
          <w:numId w:val="2"/>
        </w:num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Zapłata nastąpi przelewem w terminie </w:t>
      </w:r>
      <w:r w:rsidR="0092078C" w:rsidRPr="0092078C">
        <w:rPr>
          <w:rFonts w:ascii="Times New Roman" w:eastAsia="Times New Roman" w:hAnsi="Times New Roman"/>
          <w:sz w:val="24"/>
          <w:szCs w:val="24"/>
          <w:lang w:eastAsia="pl-PL"/>
        </w:rPr>
        <w:t xml:space="preserve">30 dni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od otrzymania przez Kupującego faktury w</w:t>
      </w:r>
      <w:r w:rsidR="007F23E5">
        <w:rPr>
          <w:rFonts w:ascii="Times New Roman" w:eastAsia="Times New Roman" w:hAnsi="Times New Roman"/>
          <w:sz w:val="24"/>
          <w:szCs w:val="24"/>
          <w:lang w:eastAsia="pl-PL"/>
        </w:rPr>
        <w:t xml:space="preserve">ystawionej przez  Sprzedającego, </w:t>
      </w:r>
      <w:r w:rsidR="00E16CF7">
        <w:rPr>
          <w:rFonts w:ascii="Times New Roman" w:eastAsia="Times New Roman" w:hAnsi="Times New Roman"/>
          <w:sz w:val="24"/>
          <w:szCs w:val="24"/>
          <w:lang w:eastAsia="pl-PL"/>
        </w:rPr>
        <w:t xml:space="preserve">przy czym podstawą do wystawienia faktury będzie </w:t>
      </w:r>
      <w:r w:rsidR="007F23E5">
        <w:rPr>
          <w:rFonts w:ascii="Times New Roman" w:eastAsia="Times New Roman" w:hAnsi="Times New Roman"/>
          <w:sz w:val="24"/>
          <w:szCs w:val="24"/>
          <w:lang w:eastAsia="pl-PL"/>
        </w:rPr>
        <w:t>protok</w:t>
      </w:r>
      <w:r w:rsidR="00E16CF7">
        <w:rPr>
          <w:rFonts w:ascii="Times New Roman" w:eastAsia="Times New Roman" w:hAnsi="Times New Roman"/>
          <w:sz w:val="24"/>
          <w:szCs w:val="24"/>
          <w:lang w:eastAsia="pl-PL"/>
        </w:rPr>
        <w:t>ół</w:t>
      </w:r>
      <w:r w:rsidR="007F23E5">
        <w:rPr>
          <w:rFonts w:ascii="Times New Roman" w:eastAsia="Times New Roman" w:hAnsi="Times New Roman"/>
          <w:sz w:val="24"/>
          <w:szCs w:val="24"/>
          <w:lang w:eastAsia="pl-PL"/>
        </w:rPr>
        <w:t xml:space="preserve"> odbioru bez uwag.</w:t>
      </w:r>
    </w:p>
    <w:p w14:paraId="2A6110BE" w14:textId="77777777" w:rsidR="004A766C" w:rsidRPr="00DA7677" w:rsidRDefault="004A766C" w:rsidP="004A766C">
      <w:pPr>
        <w:numPr>
          <w:ilvl w:val="0"/>
          <w:numId w:val="2"/>
        </w:num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Przeniesienie jakichkolwiek wierzytelności wynikających z niniejszej umowy na osoby trzecie jest niedopuszczalne bez pisemnej zgody </w:t>
      </w:r>
      <w:r w:rsidR="007F23E5">
        <w:rPr>
          <w:rFonts w:ascii="Times New Roman" w:eastAsia="Times New Roman" w:hAnsi="Times New Roman"/>
          <w:sz w:val="24"/>
          <w:szCs w:val="24"/>
          <w:lang w:eastAsia="pl-PL"/>
        </w:rPr>
        <w:t>podmiotu tworzącego Kupującego,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zgodnie z zapisem art. 54 ust. 5 ustawy o działalności leczniczej.</w:t>
      </w:r>
    </w:p>
    <w:p w14:paraId="68CC191F" w14:textId="77777777" w:rsidR="00F5627E" w:rsidRDefault="00F5627E" w:rsidP="00182FEF">
      <w:p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8EC9AC4" w14:textId="77777777" w:rsidR="002E10D5" w:rsidRPr="00E73365" w:rsidRDefault="002E10D5" w:rsidP="00182FEF">
      <w:p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7FA4F9C" w14:textId="77777777" w:rsidR="004A766C" w:rsidRPr="00E73365" w:rsidRDefault="004A766C" w:rsidP="004A766C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§ 5</w:t>
      </w:r>
    </w:p>
    <w:p w14:paraId="3090F4EC" w14:textId="77777777" w:rsidR="0092078C" w:rsidRPr="0092078C" w:rsidRDefault="0092078C" w:rsidP="0092078C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078C">
        <w:rPr>
          <w:rFonts w:ascii="Times New Roman" w:eastAsia="Times New Roman" w:hAnsi="Times New Roman"/>
          <w:sz w:val="24"/>
          <w:szCs w:val="24"/>
          <w:lang w:eastAsia="pl-PL"/>
        </w:rPr>
        <w:t>Faktura VAT zostanie wystawiona na adres:</w:t>
      </w:r>
    </w:p>
    <w:p w14:paraId="4410C432" w14:textId="77777777" w:rsidR="0092078C" w:rsidRPr="0092078C" w:rsidRDefault="0092078C" w:rsidP="0092078C">
      <w:pPr>
        <w:spacing w:after="0" w:line="360" w:lineRule="auto"/>
        <w:ind w:left="426" w:right="-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078C">
        <w:rPr>
          <w:rFonts w:ascii="Times New Roman" w:eastAsia="Times New Roman" w:hAnsi="Times New Roman"/>
          <w:sz w:val="24"/>
          <w:szCs w:val="24"/>
          <w:lang w:eastAsia="pl-PL"/>
        </w:rPr>
        <w:t>Powiatowe Centrum Usług Medycznych w Kielcach</w:t>
      </w:r>
    </w:p>
    <w:p w14:paraId="5243906C" w14:textId="77777777" w:rsidR="0092078C" w:rsidRPr="0092078C" w:rsidRDefault="0092078C" w:rsidP="0092078C">
      <w:pPr>
        <w:spacing w:after="0" w:line="360" w:lineRule="auto"/>
        <w:ind w:left="426" w:right="-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078C">
        <w:rPr>
          <w:rFonts w:ascii="Times New Roman" w:eastAsia="Times New Roman" w:hAnsi="Times New Roman"/>
          <w:sz w:val="24"/>
          <w:szCs w:val="24"/>
          <w:lang w:eastAsia="pl-PL"/>
        </w:rPr>
        <w:t>ul. Żelazna 35, 25-014 Kielce, NIP 959-14-98-969</w:t>
      </w:r>
    </w:p>
    <w:p w14:paraId="05086C69" w14:textId="77777777" w:rsidR="0092078C" w:rsidRPr="0092078C" w:rsidRDefault="0092078C" w:rsidP="0092078C">
      <w:pPr>
        <w:spacing w:after="0" w:line="360" w:lineRule="auto"/>
        <w:ind w:left="426" w:right="-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078C">
        <w:rPr>
          <w:rFonts w:ascii="Times New Roman" w:eastAsia="Times New Roman" w:hAnsi="Times New Roman"/>
          <w:sz w:val="24"/>
          <w:szCs w:val="24"/>
          <w:lang w:eastAsia="pl-PL"/>
        </w:rPr>
        <w:t xml:space="preserve">i dostarczona w formie papierowej lub elektronicznej na adres                                                </w:t>
      </w:r>
      <w:r w:rsidRPr="0092078C">
        <w:rPr>
          <w:sz w:val="24"/>
          <w:szCs w:val="24"/>
        </w:rPr>
        <w:t xml:space="preserve">e-mail: </w:t>
      </w:r>
      <w:hyperlink r:id="rId7" w:history="1">
        <w:r w:rsidRPr="0092078C">
          <w:rPr>
            <w:color w:val="0000FF"/>
            <w:sz w:val="24"/>
            <w:szCs w:val="24"/>
            <w:u w:val="single"/>
          </w:rPr>
          <w:t>ksiegowosc@pcum.pl</w:t>
        </w:r>
      </w:hyperlink>
    </w:p>
    <w:p w14:paraId="7FA9BC06" w14:textId="77777777" w:rsidR="00182FEF" w:rsidRDefault="00182FEF" w:rsidP="00182FEF">
      <w:pPr>
        <w:spacing w:after="0" w:line="360" w:lineRule="auto"/>
        <w:ind w:left="426" w:right="-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D9F23C6" w14:textId="77777777" w:rsidR="002E10D5" w:rsidRPr="00E73365" w:rsidRDefault="002E10D5" w:rsidP="00182FEF">
      <w:pPr>
        <w:spacing w:after="0" w:line="360" w:lineRule="auto"/>
        <w:ind w:left="426" w:right="-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D2C247E" w14:textId="77777777" w:rsidR="004A766C" w:rsidRPr="00E73365" w:rsidRDefault="00B60FBF" w:rsidP="004A766C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>§ 6</w:t>
      </w:r>
    </w:p>
    <w:p w14:paraId="3180CD24" w14:textId="77777777" w:rsidR="004A766C" w:rsidRDefault="004A766C" w:rsidP="004A766C">
      <w:pPr>
        <w:numPr>
          <w:ilvl w:val="0"/>
          <w:numId w:val="4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czasie trwania gwarancji</w:t>
      </w:r>
      <w:r w:rsidR="007F23E5">
        <w:rPr>
          <w:rFonts w:ascii="Times New Roman" w:eastAsia="Times New Roman" w:hAnsi="Times New Roman"/>
          <w:sz w:val="24"/>
          <w:szCs w:val="24"/>
          <w:lang w:eastAsia="pl-PL"/>
        </w:rPr>
        <w:t xml:space="preserve"> Sprzedający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zobowiązuje się do dokonywania bezpłatnych napraw, serwisu technicznego oraz </w:t>
      </w:r>
      <w:r w:rsidR="00F76F95">
        <w:rPr>
          <w:rFonts w:ascii="Times New Roman" w:eastAsia="Times New Roman" w:hAnsi="Times New Roman"/>
          <w:sz w:val="24"/>
          <w:szCs w:val="24"/>
          <w:lang w:eastAsia="pl-PL"/>
        </w:rPr>
        <w:t xml:space="preserve">wymaganych 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przeglądów </w:t>
      </w:r>
      <w:r w:rsidR="00EE248E">
        <w:rPr>
          <w:rFonts w:ascii="Times New Roman" w:eastAsia="Times New Roman" w:hAnsi="Times New Roman"/>
          <w:sz w:val="24"/>
          <w:szCs w:val="24"/>
          <w:lang w:eastAsia="pl-PL"/>
        </w:rPr>
        <w:t>urządzeni(a)</w:t>
      </w:r>
      <w:r w:rsidR="001A6241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F5627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354AAFFA" w14:textId="77777777" w:rsidR="004A766C" w:rsidRDefault="004A766C" w:rsidP="004A766C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D4DD1C1" w14:textId="77777777" w:rsidR="00EE248E" w:rsidRPr="00E73365" w:rsidRDefault="00EE248E" w:rsidP="004A766C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D749AF9" w14:textId="77777777" w:rsidR="004A766C" w:rsidRPr="00E73365" w:rsidRDefault="00B60FBF" w:rsidP="004A766C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7</w:t>
      </w:r>
    </w:p>
    <w:p w14:paraId="7D6A35B1" w14:textId="28E374F3" w:rsidR="004A766C" w:rsidRPr="00E73365" w:rsidRDefault="004A766C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1. </w:t>
      </w:r>
      <w:r w:rsidR="00023EFA">
        <w:rPr>
          <w:rFonts w:ascii="Times New Roman" w:eastAsia="Times New Roman" w:hAnsi="Times New Roman"/>
          <w:sz w:val="24"/>
          <w:szCs w:val="24"/>
          <w:lang w:eastAsia="pl-PL"/>
        </w:rPr>
        <w:t>Strony ustalają, że</w:t>
      </w:r>
      <w:r w:rsidR="00E16CF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za niewykonanie lub nienależyte wykonanie przedmiotu umowy</w:t>
      </w:r>
      <w:r w:rsidR="00023EF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16CF7">
        <w:rPr>
          <w:rFonts w:ascii="Times New Roman" w:eastAsia="Times New Roman" w:hAnsi="Times New Roman"/>
          <w:sz w:val="24"/>
          <w:szCs w:val="24"/>
          <w:lang w:eastAsia="pl-PL"/>
        </w:rPr>
        <w:t>Sprzedający zapłaci Kupującemu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kary umowne.  </w:t>
      </w:r>
    </w:p>
    <w:p w14:paraId="4CC62D06" w14:textId="390A4520" w:rsidR="00681E6F" w:rsidRDefault="004A766C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2. 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Za odstąpienie od umowy </w:t>
      </w:r>
      <w:r w:rsidR="00681E6F">
        <w:rPr>
          <w:rFonts w:ascii="Times New Roman" w:eastAsia="Times New Roman" w:hAnsi="Times New Roman"/>
          <w:sz w:val="24"/>
          <w:szCs w:val="24"/>
          <w:lang w:eastAsia="pl-PL"/>
        </w:rPr>
        <w:t xml:space="preserve">przez którąkolwiek ze stron z przyczyn leżących po stronie Sprzedającego, Sprzedający zapłaci Kupującemu 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karę umowną w wysokości 10% wartości brutto umowy</w:t>
      </w:r>
      <w:r w:rsidR="00681E6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bookmarkStart w:id="0" w:name="_Hlk213358592"/>
      <w:r w:rsidR="00681E6F">
        <w:rPr>
          <w:rFonts w:ascii="Times New Roman" w:eastAsia="Times New Roman" w:hAnsi="Times New Roman"/>
          <w:sz w:val="24"/>
          <w:szCs w:val="24"/>
          <w:lang w:eastAsia="pl-PL"/>
        </w:rPr>
        <w:t>wskazanej w § 4 ust. 1</w:t>
      </w:r>
      <w:bookmarkEnd w:id="0"/>
      <w:r w:rsidR="00681E6F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Niewykonanie umowy </w:t>
      </w:r>
      <w:r w:rsidR="00681E6F">
        <w:rPr>
          <w:rFonts w:ascii="Times New Roman" w:eastAsia="Times New Roman" w:hAnsi="Times New Roman"/>
          <w:sz w:val="24"/>
          <w:szCs w:val="24"/>
          <w:lang w:eastAsia="pl-PL"/>
        </w:rPr>
        <w:t xml:space="preserve">w całości 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w terminie określonym w § 2 oraz ewentualnym terminie dodatkowym</w:t>
      </w:r>
      <w:r w:rsidR="00023EFA">
        <w:rPr>
          <w:rFonts w:ascii="Times New Roman" w:eastAsia="Times New Roman" w:hAnsi="Times New Roman"/>
          <w:sz w:val="24"/>
          <w:szCs w:val="24"/>
          <w:lang w:eastAsia="pl-PL"/>
        </w:rPr>
        <w:t xml:space="preserve"> wyznaczonym przez Kupującego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, może zostać uznane</w:t>
      </w:r>
      <w:r w:rsidR="00681E6F">
        <w:rPr>
          <w:rFonts w:ascii="Times New Roman" w:eastAsia="Times New Roman" w:hAnsi="Times New Roman"/>
          <w:sz w:val="24"/>
          <w:szCs w:val="24"/>
          <w:lang w:eastAsia="pl-PL"/>
        </w:rPr>
        <w:t xml:space="preserve"> przez Kupującego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za ods</w:t>
      </w:r>
      <w:r w:rsidR="00023EFA">
        <w:rPr>
          <w:rFonts w:ascii="Times New Roman" w:eastAsia="Times New Roman" w:hAnsi="Times New Roman"/>
          <w:sz w:val="24"/>
          <w:szCs w:val="24"/>
          <w:lang w:eastAsia="pl-PL"/>
        </w:rPr>
        <w:t xml:space="preserve">tąpienie od umowy przez Sprzedającego i uprawniać do naliczenia </w:t>
      </w:r>
      <w:r w:rsidR="00681E6F">
        <w:rPr>
          <w:rFonts w:ascii="Times New Roman" w:eastAsia="Times New Roman" w:hAnsi="Times New Roman"/>
          <w:sz w:val="24"/>
          <w:szCs w:val="24"/>
          <w:lang w:eastAsia="pl-PL"/>
        </w:rPr>
        <w:t xml:space="preserve">mu ww. </w:t>
      </w:r>
      <w:r w:rsidR="00023EFA">
        <w:rPr>
          <w:rFonts w:ascii="Times New Roman" w:eastAsia="Times New Roman" w:hAnsi="Times New Roman"/>
          <w:sz w:val="24"/>
          <w:szCs w:val="24"/>
          <w:lang w:eastAsia="pl-PL"/>
        </w:rPr>
        <w:t>kary umownej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14:paraId="6E9AD596" w14:textId="67CD477D" w:rsidR="004A766C" w:rsidRDefault="00681E6F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3. 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>W przypadku niedotrzymania termi</w:t>
      </w:r>
      <w:r w:rsidR="00023EFA">
        <w:rPr>
          <w:rFonts w:ascii="Times New Roman" w:eastAsia="Times New Roman" w:hAnsi="Times New Roman"/>
          <w:sz w:val="24"/>
          <w:szCs w:val="24"/>
          <w:lang w:eastAsia="pl-PL"/>
        </w:rPr>
        <w:t>nu określonego w § 2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lub terminów obowiązujących w związku z gwarancją lub rękojmią</w:t>
      </w:r>
      <w:r w:rsidR="00C90E26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023EFA">
        <w:rPr>
          <w:rFonts w:ascii="Times New Roman" w:eastAsia="Times New Roman" w:hAnsi="Times New Roman"/>
          <w:sz w:val="24"/>
          <w:szCs w:val="24"/>
          <w:lang w:eastAsia="pl-PL"/>
        </w:rPr>
        <w:t xml:space="preserve"> Kupujący może naliczyć Sprzedającemu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karę umowną w wy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sokości 0,2 % wartości 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>b</w:t>
      </w:r>
      <w:r w:rsidR="00023EFA">
        <w:rPr>
          <w:rFonts w:ascii="Times New Roman" w:eastAsia="Times New Roman" w:hAnsi="Times New Roman"/>
          <w:sz w:val="24"/>
          <w:szCs w:val="24"/>
          <w:lang w:eastAsia="pl-PL"/>
        </w:rPr>
        <w:t xml:space="preserve">rutto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umowy</w:t>
      </w:r>
      <w:r w:rsidRPr="00681E6F">
        <w:t xml:space="preserve"> </w:t>
      </w:r>
      <w:r w:rsidRPr="00681E6F">
        <w:rPr>
          <w:rFonts w:ascii="Times New Roman" w:eastAsia="Times New Roman" w:hAnsi="Times New Roman"/>
          <w:sz w:val="24"/>
          <w:szCs w:val="24"/>
          <w:lang w:eastAsia="pl-PL"/>
        </w:rPr>
        <w:t>wskazanej w § 4 ust. 1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</w:t>
      </w:r>
      <w:r w:rsidR="00023EFA">
        <w:rPr>
          <w:rFonts w:ascii="Times New Roman" w:eastAsia="Times New Roman" w:hAnsi="Times New Roman"/>
          <w:sz w:val="24"/>
          <w:szCs w:val="24"/>
          <w:lang w:eastAsia="pl-PL"/>
        </w:rPr>
        <w:t>za każdy dzień opóźnienia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407FCA7A" w14:textId="1482D10E" w:rsidR="00C90E26" w:rsidRDefault="00C90E26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4. Kary umowne podlegają sumowaniu.</w:t>
      </w:r>
    </w:p>
    <w:p w14:paraId="0D0A63A0" w14:textId="316DB6D2" w:rsidR="00C90E26" w:rsidRDefault="00C90E26" w:rsidP="00C90E26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5. Kupujący</w:t>
      </w:r>
      <w:r w:rsidRPr="00E71D9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zastrzega prawo do potrącenia naliczonych kar umownych z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należności </w:t>
      </w:r>
      <w:r w:rsidRPr="00E71D96">
        <w:rPr>
          <w:rFonts w:ascii="Times New Roman" w:eastAsia="Times New Roman" w:hAnsi="Times New Roman"/>
          <w:bCs/>
          <w:sz w:val="24"/>
          <w:szCs w:val="24"/>
          <w:lang w:eastAsia="pl-PL"/>
        </w:rPr>
        <w:t>określone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j</w:t>
      </w:r>
      <w:r w:rsidRPr="00E71D9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w §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4</w:t>
      </w:r>
      <w:r w:rsidRPr="00E71D9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ust. 1, na co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Sprzedający</w:t>
      </w:r>
      <w:r w:rsidRPr="00E71D9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wyraża zgodę. </w:t>
      </w:r>
    </w:p>
    <w:p w14:paraId="629C9FCE" w14:textId="3E4F5694" w:rsidR="00C90E26" w:rsidRDefault="00C90E26" w:rsidP="00C90E26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6. </w:t>
      </w:r>
      <w:r w:rsidRPr="00E71D9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Termin płatności kar umownych ustala się na 7 dni od dnia wezwania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Sprzedającego</w:t>
      </w:r>
      <w:r w:rsidRPr="00E71D9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przez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Kupu</w:t>
      </w:r>
      <w:r w:rsidRPr="00E71D96">
        <w:rPr>
          <w:rFonts w:ascii="Times New Roman" w:eastAsia="Times New Roman" w:hAnsi="Times New Roman"/>
          <w:bCs/>
          <w:sz w:val="24"/>
          <w:szCs w:val="24"/>
          <w:lang w:eastAsia="pl-PL"/>
        </w:rPr>
        <w:t>jącego do zapłaty.</w:t>
      </w:r>
    </w:p>
    <w:p w14:paraId="2DAB81E5" w14:textId="66754A00" w:rsidR="00C90E26" w:rsidRDefault="00C90E26" w:rsidP="00C90E26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7. Kupu</w:t>
      </w:r>
      <w:r w:rsidRPr="00E71D96">
        <w:rPr>
          <w:rFonts w:ascii="Times New Roman" w:eastAsia="Times New Roman" w:hAnsi="Times New Roman"/>
          <w:bCs/>
          <w:sz w:val="24"/>
          <w:szCs w:val="24"/>
          <w:lang w:eastAsia="pl-PL"/>
        </w:rPr>
        <w:t>jący ma prawo dochodzenia odszkodowania uzupełniającego na zasadach ogólnych.</w:t>
      </w:r>
    </w:p>
    <w:p w14:paraId="5931F6BD" w14:textId="6818F4A2" w:rsidR="00C90E26" w:rsidRPr="00E71D96" w:rsidRDefault="00C90E26" w:rsidP="00C90E26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8. </w:t>
      </w:r>
      <w:r w:rsidRPr="00E71D96">
        <w:rPr>
          <w:rFonts w:ascii="Times New Roman" w:eastAsia="Times New Roman" w:hAnsi="Times New Roman"/>
          <w:bCs/>
          <w:sz w:val="24"/>
          <w:szCs w:val="24"/>
          <w:lang w:eastAsia="pl-PL"/>
        </w:rPr>
        <w:t>Postanowienia dotyczące kar umownych i odszkodowania uzupełniającego pozostają w mocy również w przypadku odstąpienia od Umowy przez którąkolwiek ze Stron.</w:t>
      </w:r>
    </w:p>
    <w:p w14:paraId="40B71900" w14:textId="77777777" w:rsidR="00EB01B5" w:rsidRPr="00E73365" w:rsidRDefault="004A766C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A7677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</w:t>
      </w:r>
    </w:p>
    <w:p w14:paraId="4B46F97A" w14:textId="77777777" w:rsidR="004A766C" w:rsidRPr="00E73365" w:rsidRDefault="00B60FBF" w:rsidP="004A766C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8</w:t>
      </w:r>
    </w:p>
    <w:p w14:paraId="7CDDAD69" w14:textId="77777777" w:rsidR="00182FEF" w:rsidRDefault="00CC6413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Kupujący 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zastrzega sobie prawo odstąpienia od umowy w ciągu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30 dni od dnia powzięcia  wiadomości o zaistnieniu istotnej zmiany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okoliczności –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której nie można było przewidzieć w chwili zawarcia  umowy – powodującej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>, że wykonanie umowy nie leży w interesie publicznym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11A23">
        <w:rPr>
          <w:rFonts w:ascii="Times New Roman" w:eastAsia="Times New Roman" w:hAnsi="Times New Roman"/>
          <w:sz w:val="24"/>
          <w:szCs w:val="24"/>
          <w:lang w:eastAsia="pl-PL"/>
        </w:rPr>
        <w:t xml:space="preserve">lub dalsze wykonywanie umowy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może zagrozić istotnemu interesowi bezpieczeństwa państwa lub bezpieczeństwu publicznemu.</w:t>
      </w:r>
    </w:p>
    <w:p w14:paraId="5F528B28" w14:textId="77777777" w:rsidR="002E10D5" w:rsidRDefault="002E10D5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CB15AAA" w14:textId="77777777" w:rsidR="002E10D5" w:rsidRPr="00182FEF" w:rsidRDefault="002E10D5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AF0237E" w14:textId="77777777" w:rsidR="004A766C" w:rsidRPr="00DA7677" w:rsidRDefault="004A766C" w:rsidP="004A766C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§</w:t>
      </w:r>
      <w:r w:rsidR="00B60FB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9</w:t>
      </w:r>
    </w:p>
    <w:p w14:paraId="298E7CCE" w14:textId="77777777" w:rsidR="00CF6153" w:rsidRDefault="004A766C" w:rsidP="00EB01B5">
      <w:pPr>
        <w:spacing w:after="0" w:line="360" w:lineRule="auto"/>
        <w:jc w:val="both"/>
        <w:rPr>
          <w:sz w:val="24"/>
        </w:rPr>
      </w:pPr>
      <w:r w:rsidRPr="00DA767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Strony nie mogą wprowadzać zmian postanowień zwartej umowy oraz wprowadzić nowych postanowień do umowy </w:t>
      </w:r>
      <w:r w:rsidR="00CC641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niekorzystnych dla Kupującego</w:t>
      </w:r>
      <w:r w:rsidRPr="00DA767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, jeżeli przy ich uwzględnieniu należałoby zmienić treść oferty, na podstawie </w:t>
      </w:r>
      <w:r w:rsidR="00EB01B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której dokonano wyboru Ofer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t</w:t>
      </w:r>
      <w:r w:rsidR="00EB01B5">
        <w:rPr>
          <w:sz w:val="24"/>
        </w:rPr>
        <w:t>.</w:t>
      </w:r>
    </w:p>
    <w:p w14:paraId="5A56B11E" w14:textId="77777777" w:rsidR="00182FEF" w:rsidRPr="00182FEF" w:rsidRDefault="00CF6153" w:rsidP="00182FEF">
      <w:pPr>
        <w:autoSpaceDE w:val="0"/>
        <w:autoSpaceDN w:val="0"/>
        <w:adjustRightInd w:val="0"/>
        <w:spacing w:after="160" w:line="259" w:lineRule="auto"/>
        <w:ind w:left="3552" w:firstLine="696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§ 10</w:t>
      </w:r>
    </w:p>
    <w:p w14:paraId="4AD5B446" w14:textId="70FBBDB7" w:rsidR="00CF6153" w:rsidRPr="00CF6153" w:rsidRDefault="00CF6153" w:rsidP="00182FEF">
      <w:pPr>
        <w:autoSpaceDE w:val="0"/>
        <w:autoSpaceDN w:val="0"/>
        <w:adjustRightInd w:val="0"/>
        <w:spacing w:after="16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Sprzedający</w:t>
      </w:r>
      <w:r w:rsidRPr="00CF6153">
        <w:rPr>
          <w:rFonts w:ascii="Times New Roman" w:hAnsi="Times New Roman"/>
          <w:color w:val="000000"/>
          <w:sz w:val="24"/>
          <w:szCs w:val="24"/>
        </w:rPr>
        <w:t xml:space="preserve"> oświadcza, że nie podlega wykluczeniu na podstawie art. 7 ustawy z dnia 13.04.2022 r. o szczególnych rozwiązaniach w zakresie przeciwdziałania wspieraniu agresji na Ukrainę oraz służących ochronie bezpieczeństwa narodowego (Dz. U. </w:t>
      </w:r>
      <w:r w:rsidR="00C90E26">
        <w:rPr>
          <w:rFonts w:ascii="Times New Roman" w:hAnsi="Times New Roman"/>
          <w:color w:val="000000"/>
          <w:sz w:val="24"/>
          <w:szCs w:val="24"/>
        </w:rPr>
        <w:t xml:space="preserve">z </w:t>
      </w:r>
      <w:r w:rsidRPr="00CF6153">
        <w:rPr>
          <w:rFonts w:ascii="Times New Roman" w:hAnsi="Times New Roman"/>
          <w:color w:val="000000"/>
          <w:sz w:val="24"/>
          <w:szCs w:val="24"/>
        </w:rPr>
        <w:t>202</w:t>
      </w:r>
      <w:r w:rsidR="00C90E26">
        <w:rPr>
          <w:rFonts w:ascii="Times New Roman" w:hAnsi="Times New Roman"/>
          <w:color w:val="000000"/>
          <w:sz w:val="24"/>
          <w:szCs w:val="24"/>
        </w:rPr>
        <w:t>5 r</w:t>
      </w:r>
      <w:r w:rsidRPr="00CF6153">
        <w:rPr>
          <w:rFonts w:ascii="Times New Roman" w:hAnsi="Times New Roman"/>
          <w:color w:val="000000"/>
          <w:sz w:val="24"/>
          <w:szCs w:val="24"/>
        </w:rPr>
        <w:t>.</w:t>
      </w:r>
      <w:r w:rsidR="00C90E26">
        <w:rPr>
          <w:rFonts w:ascii="Times New Roman" w:hAnsi="Times New Roman"/>
          <w:color w:val="000000"/>
          <w:sz w:val="24"/>
          <w:szCs w:val="24"/>
        </w:rPr>
        <w:t>,</w:t>
      </w:r>
      <w:r w:rsidRPr="00CF6153">
        <w:rPr>
          <w:rFonts w:ascii="Times New Roman" w:hAnsi="Times New Roman"/>
          <w:color w:val="000000"/>
          <w:sz w:val="24"/>
          <w:szCs w:val="24"/>
        </w:rPr>
        <w:t xml:space="preserve"> poz.5</w:t>
      </w:r>
      <w:r w:rsidR="00C90E26">
        <w:rPr>
          <w:rFonts w:ascii="Times New Roman" w:hAnsi="Times New Roman"/>
          <w:color w:val="000000"/>
          <w:sz w:val="24"/>
          <w:szCs w:val="24"/>
        </w:rPr>
        <w:t>14</w:t>
      </w:r>
      <w:r w:rsidRPr="00CF6153">
        <w:rPr>
          <w:rFonts w:ascii="Times New Roman" w:hAnsi="Times New Roman"/>
          <w:color w:val="000000"/>
          <w:sz w:val="24"/>
          <w:szCs w:val="24"/>
        </w:rPr>
        <w:t xml:space="preserve">) </w:t>
      </w:r>
    </w:p>
    <w:p w14:paraId="0371BC3F" w14:textId="2746659B" w:rsidR="00CF6153" w:rsidRPr="00CF6153" w:rsidRDefault="00182FEF" w:rsidP="00182FE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                                                  </w:t>
      </w:r>
      <w:r w:rsidR="00CF6153" w:rsidRPr="00CF6153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  <w:r w:rsidR="00D9239E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</w:p>
    <w:p w14:paraId="3D4F760F" w14:textId="77777777" w:rsidR="00CF6153" w:rsidRPr="00CF6153" w:rsidRDefault="00CF6153" w:rsidP="002E10D5">
      <w:p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2C70E7A1" w14:textId="77777777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 xml:space="preserve">Administratorem Pani/Pana danych osobowych jest Powiatowe Centrum Usług Medycznych ul. Żelazna 35, 25-014 Kielce. </w:t>
      </w:r>
    </w:p>
    <w:p w14:paraId="0272DE96" w14:textId="31DEBCAC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 xml:space="preserve">Inspektorem ochrony danych osobowych w PCUM Kielce </w:t>
      </w:r>
      <w:r w:rsidRPr="00CF6153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CF6153">
        <w:rPr>
          <w:rFonts w:ascii="Times New Roman" w:hAnsi="Times New Roman"/>
          <w:color w:val="000000"/>
          <w:sz w:val="24"/>
          <w:szCs w:val="24"/>
        </w:rPr>
        <w:t xml:space="preserve">jest Pan </w:t>
      </w:r>
      <w:r w:rsidR="007F4282">
        <w:rPr>
          <w:rFonts w:ascii="Times New Roman" w:hAnsi="Times New Roman"/>
          <w:color w:val="000000"/>
          <w:sz w:val="24"/>
          <w:szCs w:val="24"/>
        </w:rPr>
        <w:t>Ariel Drabarek</w:t>
      </w:r>
      <w:r w:rsidR="00182FEF">
        <w:rPr>
          <w:rFonts w:ascii="Times New Roman" w:hAnsi="Times New Roman"/>
          <w:color w:val="000000"/>
          <w:sz w:val="24"/>
          <w:szCs w:val="24"/>
        </w:rPr>
        <w:t xml:space="preserve">, tel. </w:t>
      </w:r>
      <w:r w:rsidR="0092078C">
        <w:rPr>
          <w:rFonts w:ascii="Times New Roman" w:hAnsi="Times New Roman"/>
          <w:color w:val="000000"/>
          <w:sz w:val="24"/>
          <w:szCs w:val="24"/>
        </w:rPr>
        <w:t>512 910 383, email: iod@pcum.pl</w:t>
      </w:r>
    </w:p>
    <w:p w14:paraId="0BD1E4D5" w14:textId="0A6C66B9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Pani/Pana dane osobowe przetwarzane będą na podstawie art. 6 ust. 1 lit. c RODO,</w:t>
      </w:r>
      <w:r w:rsidR="006C3762">
        <w:rPr>
          <w:rFonts w:ascii="Times New Roman" w:hAnsi="Times New Roman"/>
          <w:color w:val="000000"/>
          <w:sz w:val="24"/>
          <w:szCs w:val="24"/>
        </w:rPr>
        <w:t xml:space="preserve">             </w:t>
      </w:r>
      <w:r w:rsidRPr="00CF6153">
        <w:rPr>
          <w:rFonts w:ascii="Times New Roman" w:hAnsi="Times New Roman"/>
          <w:color w:val="000000"/>
          <w:sz w:val="24"/>
          <w:szCs w:val="24"/>
        </w:rPr>
        <w:t xml:space="preserve"> w celu związanym z realizacją niniejszej umowy na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CF6153">
        <w:rPr>
          <w:rFonts w:ascii="Times New Roman" w:eastAsiaTheme="minorHAnsi" w:hAnsi="Times New Roman"/>
          <w:sz w:val="24"/>
          <w:szCs w:val="24"/>
        </w:rPr>
        <w:t xml:space="preserve">zakup i dostawę </w:t>
      </w:r>
      <w:r w:rsidR="000152BB" w:rsidRPr="006C3762">
        <w:rPr>
          <w:rFonts w:ascii="Times New Roman" w:eastAsia="Times New Roman" w:hAnsi="Times New Roman"/>
          <w:bCs/>
          <w:sz w:val="24"/>
          <w:szCs w:val="24"/>
          <w:lang w:eastAsia="pl-PL"/>
        </w:rPr>
        <w:t>sprzętu</w:t>
      </w:r>
      <w:r w:rsidR="006C3762" w:rsidRPr="006C376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                           </w:t>
      </w:r>
      <w:r w:rsidR="000152BB" w:rsidRPr="006C376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i aparatury medycznej do</w:t>
      </w:r>
      <w:r w:rsidR="000152BB" w:rsidRPr="007F0AA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Pr="00CF6153">
        <w:rPr>
          <w:rFonts w:ascii="Times New Roman" w:eastAsiaTheme="minorHAnsi" w:hAnsi="Times New Roman"/>
          <w:sz w:val="24"/>
          <w:szCs w:val="24"/>
        </w:rPr>
        <w:t xml:space="preserve">Poradni </w:t>
      </w:r>
      <w:r w:rsidR="000152BB">
        <w:rPr>
          <w:rFonts w:ascii="Times New Roman" w:eastAsiaTheme="minorHAnsi" w:hAnsi="Times New Roman"/>
          <w:sz w:val="24"/>
          <w:szCs w:val="24"/>
        </w:rPr>
        <w:t>Okulistycznej</w:t>
      </w:r>
      <w:r w:rsidRPr="00CF6153">
        <w:rPr>
          <w:rFonts w:ascii="Times New Roman" w:eastAsiaTheme="minorHAnsi" w:hAnsi="Times New Roman"/>
          <w:sz w:val="24"/>
          <w:szCs w:val="24"/>
        </w:rPr>
        <w:t xml:space="preserve"> w Powiatowym Centrum Usług Medycznych </w:t>
      </w:r>
      <w:r w:rsidR="005A06F9">
        <w:rPr>
          <w:rFonts w:ascii="Times New Roman" w:eastAsiaTheme="minorHAnsi" w:hAnsi="Times New Roman"/>
          <w:sz w:val="24"/>
          <w:szCs w:val="24"/>
        </w:rPr>
        <w:t>w Kielcach,</w:t>
      </w:r>
      <w:r w:rsidR="009E6DB0">
        <w:rPr>
          <w:rFonts w:ascii="Times New Roman" w:eastAsiaTheme="minorHAnsi" w:hAnsi="Times New Roman"/>
          <w:sz w:val="24"/>
          <w:szCs w:val="24"/>
        </w:rPr>
        <w:t xml:space="preserve"> </w:t>
      </w:r>
      <w:r w:rsidR="009E6DB0" w:rsidRPr="009E6DB0">
        <w:rPr>
          <w:rStyle w:val="Pogrubienie"/>
          <w:rFonts w:ascii="Times New Roman" w:hAnsi="Times New Roman"/>
          <w:b w:val="0"/>
          <w:bCs w:val="0"/>
          <w:color w:val="000000"/>
          <w:sz w:val="24"/>
          <w:szCs w:val="24"/>
        </w:rPr>
        <w:t>art. 6 ust. 1 lit. b RODO</w:t>
      </w:r>
      <w:r w:rsidR="009E6DB0" w:rsidRPr="009E6DB0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="009E6DB0" w:rsidRPr="009E6DB0">
        <w:rPr>
          <w:rFonts w:ascii="Times New Roman" w:hAnsi="Times New Roman"/>
          <w:color w:val="000000"/>
          <w:sz w:val="24"/>
          <w:szCs w:val="24"/>
        </w:rPr>
        <w:t>w zakresie niezbędnym do zawarcia i wykonania umowy (po wyborze oferty)</w:t>
      </w:r>
    </w:p>
    <w:p w14:paraId="0E4465AC" w14:textId="11F0C77B" w:rsidR="00CF6153" w:rsidRPr="00CF6153" w:rsidRDefault="002E10D5" w:rsidP="005A06F9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znak AdG.26.</w:t>
      </w:r>
      <w:r w:rsidR="006C3762">
        <w:rPr>
          <w:rFonts w:ascii="Times New Roman" w:hAnsi="Times New Roman"/>
          <w:color w:val="000000"/>
          <w:sz w:val="24"/>
          <w:szCs w:val="24"/>
        </w:rPr>
        <w:t>14</w:t>
      </w:r>
      <w:r>
        <w:rPr>
          <w:rFonts w:ascii="Times New Roman" w:hAnsi="Times New Roman"/>
          <w:color w:val="000000"/>
          <w:sz w:val="24"/>
          <w:szCs w:val="24"/>
        </w:rPr>
        <w:t>.202</w:t>
      </w:r>
      <w:r w:rsidR="006C3762">
        <w:rPr>
          <w:rFonts w:ascii="Times New Roman" w:hAnsi="Times New Roman"/>
          <w:color w:val="000000"/>
          <w:sz w:val="24"/>
          <w:szCs w:val="24"/>
        </w:rPr>
        <w:t>5</w:t>
      </w:r>
      <w:r w:rsidR="00CF6153" w:rsidRPr="00CF6153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CF6153" w:rsidRPr="00CF6153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="00CF6153" w:rsidRPr="00CF6153">
        <w:rPr>
          <w:rFonts w:ascii="Times New Roman" w:hAnsi="Times New Roman"/>
          <w:color w:val="000000"/>
          <w:sz w:val="24"/>
          <w:szCs w:val="24"/>
        </w:rPr>
        <w:t>prowadzonym</w:t>
      </w:r>
      <w:r w:rsidR="005A06F9">
        <w:rPr>
          <w:rFonts w:ascii="Times New Roman" w:hAnsi="Times New Roman"/>
          <w:color w:val="000000"/>
          <w:sz w:val="24"/>
          <w:szCs w:val="24"/>
        </w:rPr>
        <w:t xml:space="preserve"> w</w:t>
      </w:r>
      <w:r w:rsidR="00CF6153" w:rsidRPr="00CF615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A06F9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trybie </w:t>
      </w:r>
      <w:r w:rsidR="006C3762">
        <w:rPr>
          <w:rFonts w:ascii="Times New Roman" w:eastAsia="Times New Roman" w:hAnsi="Times New Roman"/>
          <w:sz w:val="24"/>
          <w:szCs w:val="24"/>
          <w:lang w:eastAsia="pl-PL"/>
        </w:rPr>
        <w:t xml:space="preserve">konkursu ofert zgodnie z </w:t>
      </w:r>
      <w:r w:rsidR="006C3762" w:rsidRPr="008B1935">
        <w:rPr>
          <w:rFonts w:ascii="Times New Roman" w:eastAsia="Times New Roman" w:hAnsi="Times New Roman"/>
          <w:sz w:val="24"/>
          <w:szCs w:val="24"/>
          <w:lang w:eastAsia="pl-PL"/>
        </w:rPr>
        <w:t>„Regulamin</w:t>
      </w:r>
      <w:r w:rsidR="006C3762">
        <w:rPr>
          <w:rFonts w:ascii="Times New Roman" w:eastAsia="Times New Roman" w:hAnsi="Times New Roman"/>
          <w:sz w:val="24"/>
          <w:szCs w:val="24"/>
          <w:lang w:eastAsia="pl-PL"/>
        </w:rPr>
        <w:t>em</w:t>
      </w:r>
      <w:r w:rsidR="006C3762" w:rsidRPr="008B1935">
        <w:rPr>
          <w:rFonts w:ascii="Times New Roman" w:eastAsia="Times New Roman" w:hAnsi="Times New Roman"/>
          <w:sz w:val="24"/>
          <w:szCs w:val="24"/>
          <w:lang w:eastAsia="pl-PL"/>
        </w:rPr>
        <w:t xml:space="preserve"> udzielania zamówień publicznych w Powiatowym Centrum Usług Medycznych”</w:t>
      </w:r>
      <w:r w:rsidR="005A06F9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6719B368" w14:textId="27139A41" w:rsidR="009E6DB0" w:rsidRPr="009E6DB0" w:rsidRDefault="00CF6153" w:rsidP="009E6DB0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Odbiorcami Pani/Pana danych osobowych będą osoby lub podmioty</w:t>
      </w:r>
      <w:r w:rsidR="009E6DB0" w:rsidRPr="009E6D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E6DB0">
        <w:rPr>
          <w:rFonts w:ascii="Times New Roman" w:hAnsi="Times New Roman"/>
          <w:color w:val="000000"/>
          <w:sz w:val="24"/>
          <w:szCs w:val="24"/>
        </w:rPr>
        <w:t xml:space="preserve">takie jak </w:t>
      </w:r>
      <w:r w:rsidR="009E6DB0" w:rsidRPr="009E6DB0">
        <w:rPr>
          <w:rFonts w:ascii="Times New Roman" w:hAnsi="Times New Roman"/>
          <w:color w:val="000000"/>
          <w:sz w:val="24"/>
          <w:szCs w:val="24"/>
        </w:rPr>
        <w:t>dostawcy systemów IT/platformy zakupowej, podmioty serwisowe (na podstawie umów powierzenia), organy kontroli (np. UZP, NIK), bank, operator pocztowy/kurier</w:t>
      </w:r>
    </w:p>
    <w:p w14:paraId="3DCCB964" w14:textId="31AEDAB5" w:rsidR="00CF6153" w:rsidRPr="009E6DB0" w:rsidRDefault="00CF6153" w:rsidP="009E6DB0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, którym</w:t>
      </w:r>
      <w:r w:rsidR="009E6D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6153">
        <w:rPr>
          <w:rFonts w:ascii="Times New Roman" w:hAnsi="Times New Roman"/>
          <w:color w:val="000000"/>
          <w:sz w:val="24"/>
          <w:szCs w:val="24"/>
        </w:rPr>
        <w:t xml:space="preserve">udostępniona zostanie dokumentacja postępowania w oparciu o art. 18 oraz art. 74 ustawy z dnia 11 września 2019 r. – Prawo zamówień publicznych (Dz. U. z 2019 r. poz.2019), dalej „ustawa </w:t>
      </w:r>
      <w:proofErr w:type="spellStart"/>
      <w:r w:rsidRPr="00CF6153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CF6153">
        <w:rPr>
          <w:rFonts w:ascii="Times New Roman" w:hAnsi="Times New Roman"/>
          <w:color w:val="000000"/>
          <w:sz w:val="24"/>
          <w:szCs w:val="24"/>
        </w:rPr>
        <w:t>”</w:t>
      </w:r>
      <w:r w:rsidR="009E6DB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1F0F97B" w14:textId="77777777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Pani/Pana dane osobowe będą przechowywane przez okres realizacji umowy oraz ze względów  bezpieczeństwa prawnego do upływu terminu przedawnienia.</w:t>
      </w:r>
    </w:p>
    <w:p w14:paraId="449FE0D0" w14:textId="77777777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Obowiązek podania przez Panią/Pana danych osobowych bezpośrednio Pani/Pana</w:t>
      </w:r>
    </w:p>
    <w:p w14:paraId="44807297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 xml:space="preserve">dotyczących jest wymogiem ustawowym określonym w przepisach ustawy </w:t>
      </w:r>
      <w:proofErr w:type="spellStart"/>
      <w:r w:rsidRPr="00CF6153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CF6153">
        <w:rPr>
          <w:rFonts w:ascii="Times New Roman" w:hAnsi="Times New Roman"/>
          <w:color w:val="000000"/>
          <w:sz w:val="24"/>
          <w:szCs w:val="24"/>
        </w:rPr>
        <w:t>,</w:t>
      </w:r>
    </w:p>
    <w:p w14:paraId="0EB8DB55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związanym z udziałem w postępowaniu o udzielenie zamówienia publicznego;</w:t>
      </w:r>
    </w:p>
    <w:p w14:paraId="64C30280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 xml:space="preserve">konsekwencje niepodania określonych danych wynikają z ustawy </w:t>
      </w:r>
      <w:proofErr w:type="spellStart"/>
      <w:r w:rsidRPr="00CF6153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CF6153">
        <w:rPr>
          <w:rFonts w:ascii="Times New Roman" w:hAnsi="Times New Roman"/>
          <w:color w:val="000000"/>
          <w:sz w:val="24"/>
          <w:szCs w:val="24"/>
        </w:rPr>
        <w:t>;</w:t>
      </w:r>
    </w:p>
    <w:p w14:paraId="2843D24D" w14:textId="77777777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W odniesieniu do Pani/Pana danych osobowych decyzje nie będą podejmowane</w:t>
      </w:r>
    </w:p>
    <w:p w14:paraId="4CE799BB" w14:textId="038522DC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w sposób zautomatyzowany, stosow</w:t>
      </w:r>
      <w:r w:rsidR="009E6DB0">
        <w:rPr>
          <w:rFonts w:ascii="Times New Roman" w:hAnsi="Times New Roman"/>
          <w:color w:val="000000"/>
          <w:sz w:val="24"/>
          <w:szCs w:val="24"/>
        </w:rPr>
        <w:t>nie</w:t>
      </w:r>
      <w:r w:rsidRPr="00CF6153">
        <w:rPr>
          <w:rFonts w:ascii="Times New Roman" w:hAnsi="Times New Roman"/>
          <w:color w:val="000000"/>
          <w:sz w:val="24"/>
          <w:szCs w:val="24"/>
        </w:rPr>
        <w:t xml:space="preserve"> do art. 22 RODO,</w:t>
      </w:r>
    </w:p>
    <w:p w14:paraId="6C0178E4" w14:textId="77777777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Posiada Pani/Pan:</w:t>
      </w:r>
    </w:p>
    <w:p w14:paraId="0F87BA7E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− na podstawie art. 15 RODO prawo dostępu do danych osobowych Pani/Pana</w:t>
      </w:r>
    </w:p>
    <w:p w14:paraId="650A2A65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lastRenderedPageBreak/>
        <w:t>dotyczących;</w:t>
      </w:r>
    </w:p>
    <w:p w14:paraId="52094E7D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− na podstawie art. 16 RODO prawo do sprostowania Pani/Pana danych osobowych;</w:t>
      </w:r>
    </w:p>
    <w:p w14:paraId="4A14FD88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− na podstawie art. 18 RODO prawo żądania od administratora ograniczenia</w:t>
      </w:r>
    </w:p>
    <w:p w14:paraId="224F285E" w14:textId="3270822D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przetwarzania danych osobowych z zastrzeżeniem przypadków, o których mowa w</w:t>
      </w:r>
    </w:p>
    <w:p w14:paraId="51CC6F72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art. 18 ust. 2 RODO;</w:t>
      </w:r>
    </w:p>
    <w:p w14:paraId="5F5C63FB" w14:textId="32898EBB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− prawo do wniesienia skargi do Prezesa Urzędu Ochrony Danych Osobowych, gdy uzna</w:t>
      </w:r>
      <w:r w:rsidR="00A12E56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1" w:name="_GoBack"/>
      <w:bookmarkEnd w:id="1"/>
      <w:r w:rsidRPr="00CF6153">
        <w:rPr>
          <w:rFonts w:ascii="Times New Roman" w:hAnsi="Times New Roman"/>
          <w:color w:val="000000"/>
          <w:sz w:val="24"/>
          <w:szCs w:val="24"/>
        </w:rPr>
        <w:t>Pani/Pan, że przetwarzanie danych osobowych Pani/Pana dotyczących narusza przepisy RODO;</w:t>
      </w:r>
    </w:p>
    <w:p w14:paraId="7674846C" w14:textId="77777777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Nie przysługuje Pani/Panu:</w:t>
      </w:r>
    </w:p>
    <w:p w14:paraId="6F09272E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− w związku z art. 17 ust. 3 lit. b, d lub e RODO prawo do usunięcia danych osobowych;</w:t>
      </w:r>
    </w:p>
    <w:p w14:paraId="4D310AF8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− prawo do przenoszenia danych osobowych, o którym mowa w art. 20 RODO;</w:t>
      </w:r>
    </w:p>
    <w:p w14:paraId="6D7E9E4A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bCs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 xml:space="preserve">− </w:t>
      </w:r>
      <w:r w:rsidRPr="00CF6153">
        <w:rPr>
          <w:rFonts w:ascii="Times New Roman" w:hAnsi="Times New Roman"/>
          <w:bCs/>
          <w:color w:val="000000"/>
          <w:sz w:val="24"/>
          <w:szCs w:val="24"/>
        </w:rPr>
        <w:t>na podstawie art. 21 RODO prawo sprzeciwu, wobec przetwarzania danych</w:t>
      </w:r>
    </w:p>
    <w:p w14:paraId="2D8B60B0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bCs/>
          <w:color w:val="000000"/>
          <w:sz w:val="24"/>
          <w:szCs w:val="24"/>
        </w:rPr>
      </w:pPr>
      <w:r w:rsidRPr="00CF6153">
        <w:rPr>
          <w:rFonts w:ascii="Times New Roman" w:hAnsi="Times New Roman"/>
          <w:bCs/>
          <w:color w:val="000000"/>
          <w:sz w:val="24"/>
          <w:szCs w:val="24"/>
        </w:rPr>
        <w:t>osobowych, gdyż podstawą prawną przetwarzania Pani/Pana danych osobowych</w:t>
      </w:r>
    </w:p>
    <w:p w14:paraId="570917AD" w14:textId="77777777" w:rsidR="00182FEF" w:rsidRDefault="00CF6153" w:rsidP="00393C65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bCs/>
          <w:color w:val="000000"/>
          <w:sz w:val="24"/>
          <w:szCs w:val="24"/>
        </w:rPr>
        <w:t>jest art. 6 ust. 1 lit. c RODO</w:t>
      </w:r>
      <w:r w:rsidRPr="00CF6153">
        <w:rPr>
          <w:rFonts w:ascii="Times New Roman" w:hAnsi="Times New Roman"/>
          <w:color w:val="000000"/>
          <w:sz w:val="24"/>
          <w:szCs w:val="24"/>
        </w:rPr>
        <w:t>.</w:t>
      </w:r>
    </w:p>
    <w:p w14:paraId="7915A9DB" w14:textId="77777777" w:rsidR="00674E93" w:rsidRPr="00182FEF" w:rsidRDefault="00674E93" w:rsidP="00393C65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</w:p>
    <w:p w14:paraId="12DE3C97" w14:textId="1738DDA7" w:rsidR="00CF6153" w:rsidRPr="00CF6153" w:rsidRDefault="005A06F9" w:rsidP="00CF6153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bookmarkStart w:id="2" w:name="_Hlk213359404"/>
      <w:r>
        <w:rPr>
          <w:rFonts w:ascii="Times New Roman" w:eastAsia="Times New Roman" w:hAnsi="Times New Roman"/>
          <w:b/>
          <w:sz w:val="24"/>
          <w:szCs w:val="20"/>
          <w:lang w:eastAsia="pl-PL"/>
        </w:rPr>
        <w:t>§ 1</w:t>
      </w:r>
      <w:r w:rsidR="00D9239E">
        <w:rPr>
          <w:rFonts w:ascii="Times New Roman" w:eastAsia="Times New Roman" w:hAnsi="Times New Roman"/>
          <w:b/>
          <w:sz w:val="24"/>
          <w:szCs w:val="20"/>
          <w:lang w:eastAsia="pl-PL"/>
        </w:rPr>
        <w:t>2</w:t>
      </w:r>
    </w:p>
    <w:bookmarkEnd w:id="2"/>
    <w:p w14:paraId="72C7202E" w14:textId="77777777" w:rsidR="00CF6153" w:rsidRDefault="00CF6153" w:rsidP="00182FEF">
      <w:pPr>
        <w:spacing w:before="120"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 w:rsidRPr="00CF6153">
        <w:rPr>
          <w:rFonts w:ascii="Times New Roman" w:eastAsia="Times New Roman" w:hAnsi="Times New Roman"/>
          <w:sz w:val="24"/>
          <w:szCs w:val="20"/>
          <w:lang w:eastAsia="pl-PL"/>
        </w:rPr>
        <w:t>Wszelkie zmiany Umowy wymagają formy pisemnej, pod rygorem nieważności.</w:t>
      </w:r>
    </w:p>
    <w:p w14:paraId="05303707" w14:textId="77777777" w:rsidR="00D9239E" w:rsidRDefault="00D9239E" w:rsidP="00182FEF">
      <w:pPr>
        <w:spacing w:before="120"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1C1A402E" w14:textId="02BCC3B1" w:rsidR="00D9239E" w:rsidRPr="00B47815" w:rsidRDefault="00D9239E" w:rsidP="00B47815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/>
          <w:b/>
          <w:sz w:val="24"/>
          <w:szCs w:val="20"/>
          <w:lang w:eastAsia="pl-PL"/>
        </w:rPr>
        <w:t>§ 13</w:t>
      </w:r>
    </w:p>
    <w:p w14:paraId="5C2A6ECF" w14:textId="77777777" w:rsidR="00EB01B5" w:rsidRPr="00393C65" w:rsidRDefault="00CF6153" w:rsidP="00393C65">
      <w:pPr>
        <w:spacing w:before="120" w:after="0" w:line="360" w:lineRule="auto"/>
        <w:jc w:val="both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 w:rsidRPr="00CF6153">
        <w:rPr>
          <w:rFonts w:ascii="Times New Roman" w:eastAsia="Times New Roman" w:hAnsi="Times New Roman"/>
          <w:sz w:val="24"/>
          <w:szCs w:val="20"/>
          <w:lang w:eastAsia="pl-PL"/>
        </w:rPr>
        <w:t>Zmiana adresu strony wymaga pisemnego poinformowania drugiej strony pod rygorem uznania kierowanej na dotychczasowy adres korespondencji za doręczoną</w:t>
      </w:r>
      <w:r w:rsidRPr="00CF6153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. </w:t>
      </w:r>
    </w:p>
    <w:p w14:paraId="62E9DCD4" w14:textId="7B9C0F21" w:rsidR="004A766C" w:rsidRPr="00E73365" w:rsidRDefault="005A06F9" w:rsidP="004A766C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  <w:r w:rsidR="00D9239E">
        <w:rPr>
          <w:rFonts w:ascii="Times New Roman" w:eastAsia="Times New Roman" w:hAnsi="Times New Roman"/>
          <w:b/>
          <w:sz w:val="24"/>
          <w:szCs w:val="24"/>
          <w:lang w:eastAsia="pl-PL"/>
        </w:rPr>
        <w:t>4</w:t>
      </w:r>
    </w:p>
    <w:p w14:paraId="40C9A4DB" w14:textId="1CCD73F4" w:rsidR="00393C65" w:rsidRPr="00E73365" w:rsidRDefault="004A766C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W kwestiach nieuregulowanych niniejszą Umową mają zastosowanie odpowiednie przepisy Kodeksu cywilnego.</w:t>
      </w:r>
    </w:p>
    <w:p w14:paraId="12C6385C" w14:textId="10E616A9" w:rsidR="004A766C" w:rsidRPr="00E73365" w:rsidRDefault="005A06F9" w:rsidP="004A766C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  <w:r w:rsidR="00D9239E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</w:p>
    <w:p w14:paraId="596CC9E2" w14:textId="77777777" w:rsidR="00393C65" w:rsidRPr="00E73365" w:rsidRDefault="00CF6153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Ewentualne spory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wynikłe w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toku realizacji Umowy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strony skierują do rozstrzygnięcia przez miej</w:t>
      </w:r>
      <w:r w:rsidR="00FB4A4D">
        <w:rPr>
          <w:rFonts w:ascii="Times New Roman" w:eastAsia="Times New Roman" w:hAnsi="Times New Roman"/>
          <w:sz w:val="24"/>
          <w:szCs w:val="24"/>
          <w:lang w:eastAsia="pl-PL"/>
        </w:rPr>
        <w:t>scowo właściwy dla Kupującego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sąd powszechny.</w:t>
      </w:r>
    </w:p>
    <w:p w14:paraId="3D89C03D" w14:textId="65FFFBA7" w:rsidR="004A766C" w:rsidRPr="00E73365" w:rsidRDefault="005A06F9" w:rsidP="004A766C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  <w:r w:rsidR="00D9239E">
        <w:rPr>
          <w:rFonts w:ascii="Times New Roman" w:eastAsia="Times New Roman" w:hAnsi="Times New Roman"/>
          <w:b/>
          <w:sz w:val="24"/>
          <w:szCs w:val="24"/>
          <w:lang w:eastAsia="pl-PL"/>
        </w:rPr>
        <w:t>6</w:t>
      </w:r>
    </w:p>
    <w:p w14:paraId="68A0B588" w14:textId="77777777" w:rsidR="004A766C" w:rsidRDefault="004A766C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Umowa została sporządzona w trzech jednobrzmiących e</w:t>
      </w:r>
      <w:r w:rsidR="00FB4A4D">
        <w:rPr>
          <w:rFonts w:ascii="Times New Roman" w:eastAsia="Times New Roman" w:hAnsi="Times New Roman"/>
          <w:sz w:val="24"/>
          <w:szCs w:val="24"/>
          <w:lang w:eastAsia="pl-PL"/>
        </w:rPr>
        <w:t>gzemplarzach, jeden dla Sprzedającego i dwa dla Kupującego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78610648" w14:textId="77777777" w:rsidR="001E6DA4" w:rsidRDefault="001E6DA4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D3AFD3B" w14:textId="77777777" w:rsidR="001E6DA4" w:rsidRPr="00E73365" w:rsidRDefault="001E6DA4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B118AB1" w14:textId="77777777" w:rsidR="004A766C" w:rsidRPr="00E73365" w:rsidRDefault="004A766C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B025C01" w14:textId="77777777" w:rsidR="004A766C" w:rsidRPr="00E73365" w:rsidRDefault="004A766C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KUPUJĄCY: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 xml:space="preserve">       SPRZEDAJĄCY</w:t>
      </w: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:</w:t>
      </w:r>
    </w:p>
    <w:p w14:paraId="74905293" w14:textId="77777777" w:rsidR="004A766C" w:rsidRPr="00E73365" w:rsidRDefault="004A766C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FBCC4CA" w14:textId="77777777" w:rsidR="004A766C" w:rsidRDefault="004A766C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7D66F18" w14:textId="77777777" w:rsidR="00182FEF" w:rsidRDefault="00182FEF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870D345" w14:textId="77777777" w:rsidR="00182FEF" w:rsidRDefault="00182FEF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B65D8F5" w14:textId="77777777" w:rsidR="00393C65" w:rsidRDefault="00393C65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D40EF24" w14:textId="77777777" w:rsidR="00393C65" w:rsidRDefault="00393C65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F232480" w14:textId="77777777" w:rsidR="00393C65" w:rsidRDefault="00393C65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23C15F9" w14:textId="77777777" w:rsidR="00FB4A4D" w:rsidRDefault="004A766C" w:rsidP="00FB4A4D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Załącznik</w:t>
      </w:r>
      <w:r w:rsidR="00FB4A4D">
        <w:rPr>
          <w:rFonts w:ascii="Times New Roman" w:eastAsia="Times New Roman" w:hAnsi="Times New Roman"/>
          <w:b/>
          <w:sz w:val="24"/>
          <w:szCs w:val="24"/>
          <w:lang w:eastAsia="pl-PL"/>
        </w:rPr>
        <w:t>i</w:t>
      </w: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:</w:t>
      </w:r>
    </w:p>
    <w:p w14:paraId="7623B244" w14:textId="77777777" w:rsidR="004A766C" w:rsidRPr="00FB4A4D" w:rsidRDefault="00182FEF" w:rsidP="00FB4A4D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- </w:t>
      </w:r>
      <w:r w:rsidR="00C576D9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proofErr w:type="spellStart"/>
      <w:r w:rsidR="000F24A0">
        <w:rPr>
          <w:rFonts w:ascii="Times New Roman" w:eastAsia="Times New Roman" w:hAnsi="Times New Roman"/>
          <w:sz w:val="24"/>
          <w:szCs w:val="24"/>
          <w:lang w:eastAsia="pl-PL"/>
        </w:rPr>
        <w:t>Załacznik</w:t>
      </w:r>
      <w:proofErr w:type="spellEnd"/>
      <w:r w:rsidR="000F24A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811A1C">
        <w:rPr>
          <w:rFonts w:ascii="Times New Roman" w:eastAsia="Times New Roman" w:hAnsi="Times New Roman"/>
          <w:sz w:val="24"/>
          <w:szCs w:val="24"/>
          <w:lang w:eastAsia="pl-PL"/>
        </w:rPr>
        <w:t xml:space="preserve">Nr …………. </w:t>
      </w:r>
      <w:r w:rsidR="000F24A0">
        <w:rPr>
          <w:rFonts w:ascii="Times New Roman" w:eastAsia="Times New Roman" w:hAnsi="Times New Roman"/>
          <w:sz w:val="24"/>
          <w:szCs w:val="24"/>
          <w:lang w:eastAsia="pl-PL"/>
        </w:rPr>
        <w:t xml:space="preserve">do oferty </w:t>
      </w:r>
      <w:r w:rsidR="00811A1C">
        <w:rPr>
          <w:rFonts w:ascii="Times New Roman" w:eastAsia="Times New Roman" w:hAnsi="Times New Roman"/>
          <w:sz w:val="24"/>
          <w:szCs w:val="24"/>
          <w:lang w:eastAsia="pl-PL"/>
        </w:rPr>
        <w:t>z dnia……………..</w:t>
      </w:r>
    </w:p>
    <w:sectPr w:rsidR="004A766C" w:rsidRPr="00FB4A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3145B"/>
    <w:multiLevelType w:val="hybridMultilevel"/>
    <w:tmpl w:val="14543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27330"/>
    <w:multiLevelType w:val="hybridMultilevel"/>
    <w:tmpl w:val="B51458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37" w:hanging="73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844769"/>
    <w:multiLevelType w:val="hybridMultilevel"/>
    <w:tmpl w:val="C304F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7A7081"/>
    <w:multiLevelType w:val="hybridMultilevel"/>
    <w:tmpl w:val="AD121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7132B"/>
    <w:multiLevelType w:val="hybridMultilevel"/>
    <w:tmpl w:val="532631A4"/>
    <w:lvl w:ilvl="0" w:tplc="C85CE858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D7F45A1"/>
    <w:multiLevelType w:val="hybridMultilevel"/>
    <w:tmpl w:val="D8747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66C"/>
    <w:rsid w:val="000152BB"/>
    <w:rsid w:val="00023EFA"/>
    <w:rsid w:val="00060200"/>
    <w:rsid w:val="000958CE"/>
    <w:rsid w:val="0009605E"/>
    <w:rsid w:val="00096D50"/>
    <w:rsid w:val="000B029F"/>
    <w:rsid w:val="000C4A5B"/>
    <w:rsid w:val="000F24A0"/>
    <w:rsid w:val="00105F33"/>
    <w:rsid w:val="00124656"/>
    <w:rsid w:val="00140B5B"/>
    <w:rsid w:val="00182FEF"/>
    <w:rsid w:val="00183CCE"/>
    <w:rsid w:val="001A6241"/>
    <w:rsid w:val="001E6DA4"/>
    <w:rsid w:val="00216F2A"/>
    <w:rsid w:val="0022305D"/>
    <w:rsid w:val="00244591"/>
    <w:rsid w:val="002C4212"/>
    <w:rsid w:val="002E10D5"/>
    <w:rsid w:val="002F257A"/>
    <w:rsid w:val="003521B9"/>
    <w:rsid w:val="00365962"/>
    <w:rsid w:val="00387832"/>
    <w:rsid w:val="00391AEF"/>
    <w:rsid w:val="00393C65"/>
    <w:rsid w:val="003C1492"/>
    <w:rsid w:val="003D12F3"/>
    <w:rsid w:val="003E59CE"/>
    <w:rsid w:val="0044456E"/>
    <w:rsid w:val="00453964"/>
    <w:rsid w:val="004A766C"/>
    <w:rsid w:val="0055218B"/>
    <w:rsid w:val="00565809"/>
    <w:rsid w:val="005A06F9"/>
    <w:rsid w:val="005E7792"/>
    <w:rsid w:val="00607141"/>
    <w:rsid w:val="00645C51"/>
    <w:rsid w:val="0067321B"/>
    <w:rsid w:val="00674E93"/>
    <w:rsid w:val="00681E6F"/>
    <w:rsid w:val="006902E1"/>
    <w:rsid w:val="006C3762"/>
    <w:rsid w:val="00706ECE"/>
    <w:rsid w:val="007347EC"/>
    <w:rsid w:val="00756556"/>
    <w:rsid w:val="00757603"/>
    <w:rsid w:val="007B569C"/>
    <w:rsid w:val="007C04B7"/>
    <w:rsid w:val="007C53EA"/>
    <w:rsid w:val="007F0AA4"/>
    <w:rsid w:val="007F23E5"/>
    <w:rsid w:val="007F4282"/>
    <w:rsid w:val="008033DA"/>
    <w:rsid w:val="008107C2"/>
    <w:rsid w:val="00811A1C"/>
    <w:rsid w:val="00855342"/>
    <w:rsid w:val="008B1935"/>
    <w:rsid w:val="008D3B59"/>
    <w:rsid w:val="00911A23"/>
    <w:rsid w:val="0092078C"/>
    <w:rsid w:val="009E6DB0"/>
    <w:rsid w:val="00A03267"/>
    <w:rsid w:val="00A12E56"/>
    <w:rsid w:val="00A72876"/>
    <w:rsid w:val="00A91DB5"/>
    <w:rsid w:val="00AE43D1"/>
    <w:rsid w:val="00B1379D"/>
    <w:rsid w:val="00B27F8C"/>
    <w:rsid w:val="00B47815"/>
    <w:rsid w:val="00B60FBF"/>
    <w:rsid w:val="00B725A1"/>
    <w:rsid w:val="00C27C14"/>
    <w:rsid w:val="00C360BA"/>
    <w:rsid w:val="00C576D9"/>
    <w:rsid w:val="00C80F67"/>
    <w:rsid w:val="00C90E26"/>
    <w:rsid w:val="00CB0E7D"/>
    <w:rsid w:val="00CB332D"/>
    <w:rsid w:val="00CC6413"/>
    <w:rsid w:val="00CE4B6D"/>
    <w:rsid w:val="00CF6153"/>
    <w:rsid w:val="00D17D07"/>
    <w:rsid w:val="00D43C6C"/>
    <w:rsid w:val="00D75945"/>
    <w:rsid w:val="00D9239E"/>
    <w:rsid w:val="00E06342"/>
    <w:rsid w:val="00E16CF7"/>
    <w:rsid w:val="00E22BE3"/>
    <w:rsid w:val="00E4087A"/>
    <w:rsid w:val="00E45E4E"/>
    <w:rsid w:val="00E60884"/>
    <w:rsid w:val="00E7067B"/>
    <w:rsid w:val="00E71D96"/>
    <w:rsid w:val="00E77B8B"/>
    <w:rsid w:val="00EB01B5"/>
    <w:rsid w:val="00EC5022"/>
    <w:rsid w:val="00EE248E"/>
    <w:rsid w:val="00F13670"/>
    <w:rsid w:val="00F152B4"/>
    <w:rsid w:val="00F5627E"/>
    <w:rsid w:val="00F611BC"/>
    <w:rsid w:val="00F76F95"/>
    <w:rsid w:val="00FB4A4D"/>
    <w:rsid w:val="00FB7071"/>
    <w:rsid w:val="00FF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FDE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6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0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1B5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16CF7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16CF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90E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0E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0E2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E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0E26"/>
    <w:rPr>
      <w:rFonts w:ascii="Calibri" w:eastAsia="Calibri" w:hAnsi="Calibri" w:cs="Times New Roman"/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9E6DB0"/>
    <w:rPr>
      <w:b/>
      <w:bCs/>
    </w:rPr>
  </w:style>
  <w:style w:type="character" w:customStyle="1" w:styleId="apple-converted-space">
    <w:name w:val="apple-converted-space"/>
    <w:basedOn w:val="Domylnaczcionkaakapitu"/>
    <w:rsid w:val="009E6D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6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0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1B5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16CF7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16CF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90E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0E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0E2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E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0E26"/>
    <w:rPr>
      <w:rFonts w:ascii="Calibri" w:eastAsia="Calibri" w:hAnsi="Calibri" w:cs="Times New Roman"/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9E6DB0"/>
    <w:rPr>
      <w:b/>
      <w:bCs/>
    </w:rPr>
  </w:style>
  <w:style w:type="character" w:customStyle="1" w:styleId="apple-converted-space">
    <w:name w:val="apple-converted-space"/>
    <w:basedOn w:val="Domylnaczcionkaakapitu"/>
    <w:rsid w:val="009E6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siegowosc@pcum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DDA17-B0FC-49E6-AACE-B33263BF8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1325</Words>
  <Characters>7954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</dc:creator>
  <cp:lastModifiedBy>Małgorzata Jakubowska</cp:lastModifiedBy>
  <cp:revision>4</cp:revision>
  <cp:lastPrinted>2025-11-07T07:19:00Z</cp:lastPrinted>
  <dcterms:created xsi:type="dcterms:W3CDTF">2025-11-07T13:11:00Z</dcterms:created>
  <dcterms:modified xsi:type="dcterms:W3CDTF">2025-11-07T13:12:00Z</dcterms:modified>
</cp:coreProperties>
</file>